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40" w:rsidRDefault="00D44E40" w:rsidP="00F142A8">
      <w:pPr>
        <w:ind w:firstLineChars="100" w:firstLine="210"/>
      </w:pPr>
      <w:r>
        <w:rPr>
          <w:rFonts w:hint="eastAsia"/>
        </w:rPr>
        <w:t>被保険者証の記号・番号に代えてマイナンバーにより申請する場合は、下記の備考欄へ記載してください。（マイナンバーを記載した場合は、個人番号確認、本人確認をするための</w:t>
      </w:r>
      <w:r w:rsidR="001C6056">
        <w:rPr>
          <w:rFonts w:hint="eastAsia"/>
        </w:rPr>
        <w:t>別紙に記載の</w:t>
      </w:r>
      <w:r>
        <w:rPr>
          <w:rFonts w:hint="eastAsia"/>
        </w:rPr>
        <w:t>添付書類が必要となります。）</w:t>
      </w:r>
    </w:p>
    <w:tbl>
      <w:tblPr>
        <w:tblStyle w:val="a4"/>
        <w:tblW w:w="0" w:type="auto"/>
        <w:tblLook w:val="04A0" w:firstRow="1" w:lastRow="0" w:firstColumn="1" w:lastColumn="0" w:noHBand="0" w:noVBand="1"/>
      </w:tblPr>
      <w:tblGrid>
        <w:gridCol w:w="1101"/>
        <w:gridCol w:w="6237"/>
      </w:tblGrid>
      <w:tr w:rsidR="00B53D08" w:rsidTr="00B53D08">
        <w:trPr>
          <w:trHeight w:val="842"/>
        </w:trPr>
        <w:tc>
          <w:tcPr>
            <w:tcW w:w="1101" w:type="dxa"/>
          </w:tcPr>
          <w:p w:rsidR="00B53D08" w:rsidRDefault="00B53D08" w:rsidP="00F142A8"/>
          <w:p w:rsidR="00B53D08" w:rsidRDefault="00B53D08" w:rsidP="00F142A8">
            <w:r>
              <w:rPr>
                <w:rFonts w:hint="eastAsia"/>
              </w:rPr>
              <w:t>備考欄</w:t>
            </w:r>
          </w:p>
          <w:p w:rsidR="00B53D08" w:rsidRDefault="00B53D08" w:rsidP="00F142A8"/>
        </w:tc>
        <w:tc>
          <w:tcPr>
            <w:tcW w:w="6237" w:type="dxa"/>
          </w:tcPr>
          <w:p w:rsidR="00B53D08" w:rsidRDefault="00B53D08" w:rsidP="00F142A8"/>
        </w:tc>
      </w:tr>
    </w:tbl>
    <w:p w:rsidR="00F142A8" w:rsidRDefault="00F142A8">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Default="001C6056">
      <w:pPr>
        <w:rPr>
          <w:b/>
          <w:sz w:val="22"/>
        </w:rPr>
      </w:pPr>
    </w:p>
    <w:p w:rsidR="001C6056" w:rsidRPr="001C6056" w:rsidRDefault="001C6056" w:rsidP="00754ABA">
      <w:pPr>
        <w:snapToGrid w:val="0"/>
        <w:rPr>
          <w:b/>
          <w:sz w:val="28"/>
          <w:szCs w:val="28"/>
        </w:rPr>
      </w:pPr>
      <w:r w:rsidRPr="001C6056">
        <w:rPr>
          <w:rFonts w:hint="eastAsia"/>
          <w:b/>
          <w:sz w:val="28"/>
          <w:szCs w:val="28"/>
        </w:rPr>
        <w:lastRenderedPageBreak/>
        <w:t>別紙</w:t>
      </w:r>
      <w:bookmarkStart w:id="0" w:name="_GoBack"/>
      <w:bookmarkEnd w:id="0"/>
    </w:p>
    <w:p w:rsidR="00F142A8" w:rsidRPr="00F142A8" w:rsidRDefault="00F142A8" w:rsidP="00754ABA">
      <w:pPr>
        <w:snapToGrid w:val="0"/>
        <w:rPr>
          <w:b/>
          <w:sz w:val="22"/>
        </w:rPr>
      </w:pPr>
      <w:r w:rsidRPr="00F142A8">
        <w:rPr>
          <w:rFonts w:hint="eastAsia"/>
          <w:b/>
          <w:sz w:val="22"/>
        </w:rPr>
        <w:t>◎対面・郵送による場合（郵送の場合は書類又はその写しの提出が必要となります。）</w:t>
      </w:r>
    </w:p>
    <w:tbl>
      <w:tblPr>
        <w:tblW w:w="13520" w:type="dxa"/>
        <w:tblCellMar>
          <w:left w:w="0" w:type="dxa"/>
          <w:right w:w="0" w:type="dxa"/>
        </w:tblCellMar>
        <w:tblLook w:val="0420" w:firstRow="1" w:lastRow="0" w:firstColumn="0" w:lastColumn="0" w:noHBand="0" w:noVBand="1"/>
      </w:tblPr>
      <w:tblGrid>
        <w:gridCol w:w="6760"/>
        <w:gridCol w:w="6760"/>
      </w:tblGrid>
      <w:tr w:rsidR="00F142A8" w:rsidRPr="00F142A8" w:rsidTr="00F142A8">
        <w:trPr>
          <w:trHeight w:val="567"/>
        </w:trPr>
        <w:tc>
          <w:tcPr>
            <w:tcW w:w="6760" w:type="dxa"/>
            <w:tcBorders>
              <w:top w:val="single" w:sz="8" w:space="0" w:color="000000"/>
              <w:left w:val="single" w:sz="8" w:space="0" w:color="000000"/>
              <w:bottom w:val="single" w:sz="8" w:space="0" w:color="000000"/>
              <w:right w:val="single" w:sz="8" w:space="0" w:color="000000"/>
            </w:tcBorders>
            <w:shd w:val="clear" w:color="auto" w:fill="CCFF66"/>
            <w:tcMar>
              <w:top w:w="72" w:type="dxa"/>
              <w:left w:w="144" w:type="dxa"/>
              <w:bottom w:w="72" w:type="dxa"/>
              <w:right w:w="144" w:type="dxa"/>
            </w:tcMar>
            <w:vAlign w:val="center"/>
            <w:hideMark/>
          </w:tcPr>
          <w:p w:rsidR="00F142A8" w:rsidRPr="00F142A8" w:rsidRDefault="00F142A8" w:rsidP="00F142A8">
            <w:pPr>
              <w:widowControl/>
              <w:jc w:val="center"/>
              <w:rPr>
                <w:rFonts w:ascii="Arial" w:eastAsia="ＭＳ Ｐゴシック" w:hAnsi="Arial" w:cs="Arial"/>
                <w:kern w:val="0"/>
                <w:sz w:val="36"/>
                <w:szCs w:val="36"/>
              </w:rPr>
            </w:pPr>
            <w:r w:rsidRPr="00F142A8">
              <w:rPr>
                <w:rFonts w:ascii="Arial" w:eastAsia="ＭＳ Ｐゴシック" w:hAnsi="ＭＳ Ｐゴシック" w:cs="Arial" w:hint="eastAsia"/>
                <w:b/>
                <w:bCs/>
                <w:color w:val="000000" w:themeColor="text1"/>
                <w:kern w:val="24"/>
                <w:sz w:val="32"/>
                <w:szCs w:val="32"/>
              </w:rPr>
              <w:t>個人番号確認</w:t>
            </w:r>
          </w:p>
        </w:tc>
        <w:tc>
          <w:tcPr>
            <w:tcW w:w="6760" w:type="dxa"/>
            <w:tcBorders>
              <w:top w:val="single" w:sz="8" w:space="0" w:color="000000"/>
              <w:left w:val="single" w:sz="8" w:space="0" w:color="000000"/>
              <w:bottom w:val="single" w:sz="8" w:space="0" w:color="000000"/>
              <w:right w:val="single" w:sz="8" w:space="0" w:color="000000"/>
            </w:tcBorders>
            <w:shd w:val="clear" w:color="auto" w:fill="CCFF66"/>
            <w:tcMar>
              <w:top w:w="72" w:type="dxa"/>
              <w:left w:w="144" w:type="dxa"/>
              <w:bottom w:w="72" w:type="dxa"/>
              <w:right w:w="144" w:type="dxa"/>
            </w:tcMar>
            <w:vAlign w:val="center"/>
            <w:hideMark/>
          </w:tcPr>
          <w:p w:rsidR="00F142A8" w:rsidRPr="00F142A8" w:rsidRDefault="00F142A8" w:rsidP="00F142A8">
            <w:pPr>
              <w:widowControl/>
              <w:jc w:val="center"/>
              <w:rPr>
                <w:rFonts w:ascii="Arial" w:eastAsia="ＭＳ Ｐゴシック" w:hAnsi="Arial" w:cs="Arial"/>
                <w:kern w:val="0"/>
                <w:sz w:val="36"/>
                <w:szCs w:val="36"/>
              </w:rPr>
            </w:pPr>
            <w:r w:rsidRPr="00F142A8">
              <w:rPr>
                <w:rFonts w:ascii="Arial" w:eastAsia="ＭＳ Ｐゴシック" w:hAnsi="ＭＳ Ｐゴシック" w:cs="Arial" w:hint="eastAsia"/>
                <w:b/>
                <w:bCs/>
                <w:color w:val="000000" w:themeColor="text1"/>
                <w:kern w:val="24"/>
                <w:sz w:val="32"/>
                <w:szCs w:val="32"/>
              </w:rPr>
              <w:t>身元（実在）確認</w:t>
            </w:r>
          </w:p>
        </w:tc>
      </w:tr>
      <w:tr w:rsidR="00F142A8" w:rsidRPr="00F142A8" w:rsidTr="00F142A8">
        <w:trPr>
          <w:trHeight w:val="584"/>
        </w:trPr>
        <w:tc>
          <w:tcPr>
            <w:tcW w:w="67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①マイナンバーカード</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②通知カード</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③個人番号が記載された住民票の写し・住民票記載事項証明書</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上記①～③での確認が困難な場合は、次のいずれかによる確認</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④地方公共団体情報システム機構への確認（個人番号利用事務実施者）</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⑤過去に本人確認の上で作成した特定個人情報ファイル</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⑥官公署又は個人番号利用事務実施者・個人番号関係事務実施者から発行・発給された書類その他これに類する書類であって</w:t>
            </w:r>
            <w:r w:rsidRPr="00F142A8">
              <w:rPr>
                <w:rFonts w:hAnsi="ＭＳ Ｐゴシック" w:hint="eastAsia"/>
                <w:b/>
                <w:bCs/>
                <w:color w:val="000000" w:themeColor="dark1"/>
                <w:kern w:val="24"/>
                <w:sz w:val="16"/>
                <w:szCs w:val="16"/>
                <w:u w:val="single"/>
              </w:rPr>
              <w:t>健康保険組合が適当と認める書類（</w:t>
            </w:r>
            <w:r w:rsidRPr="00F142A8">
              <w:rPr>
                <w:rFonts w:ascii="ＭＳ ゴシック" w:eastAsia="ＭＳ ゴシック" w:hAnsi="ＭＳ ゴシック" w:cs="ＭＳ ゴシック"/>
                <w:b/>
                <w:bCs/>
                <w:color w:val="000000" w:themeColor="dark1"/>
                <w:kern w:val="24"/>
                <w:sz w:val="16"/>
                <w:szCs w:val="16"/>
                <w:u w:val="single"/>
              </w:rPr>
              <w:t>※</w:t>
            </w:r>
            <w:r w:rsidRPr="00F142A8">
              <w:rPr>
                <w:rFonts w:hAnsi="ＭＳ Ｐゴシック" w:hint="eastAsia"/>
                <w:b/>
                <w:bCs/>
                <w:color w:val="000000" w:themeColor="dark1"/>
                <w:kern w:val="24"/>
                <w:sz w:val="16"/>
                <w:szCs w:val="16"/>
                <w:u w:val="single"/>
              </w:rPr>
              <w:t>）</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w:t>
            </w:r>
            <w:r w:rsidRPr="00F142A8">
              <w:rPr>
                <w:rFonts w:ascii="ＭＳ ゴシック" w:eastAsia="ＭＳ ゴシック" w:hAnsi="ＭＳ ゴシック" w:cs="ＭＳ ゴシック"/>
                <w:color w:val="000000" w:themeColor="dark1"/>
                <w:kern w:val="24"/>
                <w:sz w:val="16"/>
                <w:szCs w:val="16"/>
              </w:rPr>
              <w:t>※</w:t>
            </w:r>
            <w:r w:rsidRPr="00F142A8">
              <w:rPr>
                <w:rFonts w:hAnsi="ＭＳ Ｐゴシック" w:hint="eastAsia"/>
                <w:color w:val="000000" w:themeColor="dark1"/>
                <w:kern w:val="24"/>
                <w:sz w:val="16"/>
                <w:szCs w:val="16"/>
              </w:rPr>
              <w:t>）健康保険組合が適当と認める書類については、国税庁が定める書類（行政手続における特定の個人を識別するための番号の利用等に関する法律施行規則に基づく国税関係手続に係る個人番号利用事務実施者が適当と認める書類等を定める件（平成</w:t>
            </w:r>
            <w:r w:rsidRPr="00F142A8">
              <w:rPr>
                <w:rFonts w:hAnsi="Arial"/>
                <w:color w:val="000000" w:themeColor="dark1"/>
                <w:kern w:val="24"/>
                <w:sz w:val="16"/>
                <w:szCs w:val="16"/>
              </w:rPr>
              <w:t>27</w:t>
            </w:r>
            <w:r w:rsidRPr="00F142A8">
              <w:rPr>
                <w:rFonts w:hAnsi="ＭＳ Ｐゴシック" w:hint="eastAsia"/>
                <w:color w:val="000000" w:themeColor="dark1"/>
                <w:kern w:val="24"/>
                <w:sz w:val="16"/>
                <w:szCs w:val="16"/>
              </w:rPr>
              <w:t>年国税庁告示第</w:t>
            </w:r>
            <w:r w:rsidRPr="00F142A8">
              <w:rPr>
                <w:rFonts w:hAnsi="Arial"/>
                <w:color w:val="000000" w:themeColor="dark1"/>
                <w:kern w:val="24"/>
                <w:sz w:val="16"/>
                <w:szCs w:val="16"/>
              </w:rPr>
              <w:t>2</w:t>
            </w:r>
            <w:r w:rsidRPr="00F142A8">
              <w:rPr>
                <w:rFonts w:hAnsi="ＭＳ Ｐゴシック" w:hint="eastAsia"/>
                <w:color w:val="000000" w:themeColor="dark1"/>
                <w:kern w:val="24"/>
                <w:sz w:val="16"/>
                <w:szCs w:val="16"/>
              </w:rPr>
              <w:t>号）（以下「国税庁告示」という。））と同様のものとする。</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（例）国税庁告示で定めている書類の例</w:t>
            </w:r>
          </w:p>
          <w:p w:rsidR="00F142A8" w:rsidRPr="00F142A8" w:rsidRDefault="00F142A8" w:rsidP="001628E7">
            <w:pPr>
              <w:widowControl/>
              <w:numPr>
                <w:ilvl w:val="0"/>
                <w:numId w:val="1"/>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自身の個人番号に相違ない旨を申立書（提示時において作成した日から</w:t>
            </w:r>
            <w:r w:rsidRPr="00F142A8">
              <w:rPr>
                <w:rFonts w:hAnsi="Arial"/>
                <w:color w:val="000000" w:themeColor="dark1"/>
                <w:kern w:val="24"/>
                <w:sz w:val="16"/>
                <w:szCs w:val="16"/>
              </w:rPr>
              <w:t>6</w:t>
            </w:r>
            <w:r w:rsidRPr="00F142A8">
              <w:rPr>
                <w:rFonts w:hAnsi="ＭＳ Ｐゴシック" w:hint="eastAsia"/>
                <w:color w:val="000000" w:themeColor="dark1"/>
                <w:kern w:val="24"/>
                <w:sz w:val="16"/>
                <w:szCs w:val="16"/>
              </w:rPr>
              <w:t>ヶ月以内で本人の署名や押印があるもの。個人番号の提供を行う者の個人番号、氏名及び住所又は生年月日</w:t>
            </w:r>
            <w:r>
              <w:rPr>
                <w:rFonts w:hAnsi="ＭＳ Ｐゴシック" w:hint="eastAsia"/>
                <w:color w:val="000000" w:themeColor="dark1"/>
                <w:kern w:val="24"/>
                <w:sz w:val="16"/>
                <w:szCs w:val="16"/>
              </w:rPr>
              <w:t>の</w:t>
            </w:r>
            <w:r w:rsidRPr="00F142A8">
              <w:rPr>
                <w:rFonts w:hAnsi="ＭＳ Ｐゴシック" w:hint="eastAsia"/>
                <w:color w:val="000000" w:themeColor="dark1"/>
                <w:kern w:val="24"/>
                <w:sz w:val="16"/>
                <w:szCs w:val="16"/>
              </w:rPr>
              <w:t>記載が必要。）</w:t>
            </w: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ascii="ＭＳ ゴシック" w:eastAsia="ＭＳ ゴシック" w:hAnsi="ＭＳ ゴシック" w:cs="ＭＳ ゴシック"/>
                <w:color w:val="000000" w:themeColor="dark1"/>
                <w:kern w:val="24"/>
                <w:sz w:val="16"/>
                <w:szCs w:val="16"/>
              </w:rPr>
              <w:t>Ⅰ</w:t>
            </w:r>
            <w:r w:rsidRPr="00F142A8">
              <w:rPr>
                <w:rFonts w:hAnsi="ＭＳ Ｐゴシック" w:hint="eastAsia"/>
                <w:color w:val="000000" w:themeColor="dark1"/>
                <w:kern w:val="24"/>
                <w:sz w:val="16"/>
                <w:szCs w:val="16"/>
              </w:rPr>
              <w:t xml:space="preserve">　個人番号の提供を行う者と雇用関係にあること等の事情を勘案し、人違いでないことが明らかと健康保険組合が認めるとき（</w:t>
            </w:r>
            <w:r w:rsidRPr="00F142A8">
              <w:rPr>
                <w:rFonts w:ascii="ＭＳ ゴシック" w:eastAsia="ＭＳ ゴシック" w:hAnsi="ＭＳ ゴシック" w:cs="ＭＳ ゴシック"/>
                <w:color w:val="000000" w:themeColor="dark1"/>
                <w:kern w:val="24"/>
                <w:sz w:val="16"/>
                <w:szCs w:val="16"/>
              </w:rPr>
              <w:t>※</w:t>
            </w:r>
            <w:r w:rsidRPr="00F142A8">
              <w:rPr>
                <w:rFonts w:hAnsi="ＭＳ Ｐゴシック" w:hint="eastAsia"/>
                <w:color w:val="000000" w:themeColor="dark1"/>
                <w:kern w:val="24"/>
                <w:sz w:val="16"/>
                <w:szCs w:val="16"/>
              </w:rPr>
              <w:t>）は、身元（実在）確認のための書類の提出は不要</w:t>
            </w:r>
            <w:r>
              <w:rPr>
                <w:rFonts w:hAnsi="ＭＳ Ｐゴシック" w:hint="eastAsia"/>
                <w:color w:val="000000" w:themeColor="dark1"/>
                <w:kern w:val="24"/>
                <w:sz w:val="16"/>
                <w:szCs w:val="16"/>
              </w:rPr>
              <w:t>。</w:t>
            </w:r>
            <w:r w:rsidRPr="00F142A8">
              <w:rPr>
                <w:rFonts w:hAnsi="ＭＳ Ｐゴシック" w:hint="eastAsia"/>
                <w:color w:val="000000" w:themeColor="dark1"/>
                <w:kern w:val="24"/>
                <w:sz w:val="16"/>
                <w:szCs w:val="16"/>
              </w:rPr>
              <w:t>（</w:t>
            </w:r>
            <w:r w:rsidRPr="00F142A8">
              <w:rPr>
                <w:rFonts w:ascii="ＭＳ ゴシック" w:eastAsia="ＭＳ ゴシック" w:hAnsi="ＭＳ ゴシック" w:cs="ＭＳ ゴシック"/>
                <w:color w:val="000000" w:themeColor="dark1"/>
                <w:kern w:val="24"/>
                <w:sz w:val="16"/>
                <w:szCs w:val="16"/>
              </w:rPr>
              <w:t>※</w:t>
            </w:r>
            <w:r w:rsidRPr="00F142A8">
              <w:rPr>
                <w:rFonts w:hAnsi="ＭＳ Ｐゴシック" w:hint="eastAsia"/>
                <w:color w:val="000000" w:themeColor="dark1"/>
                <w:kern w:val="24"/>
                <w:sz w:val="16"/>
                <w:szCs w:val="16"/>
              </w:rPr>
              <w:t>）健康保険組合が適当と認めるときについては、国税庁が定める（国税庁告示）と同様のものとする。（例）雇入れ時などに運転免許証等により本人であること</w:t>
            </w:r>
            <w:r w:rsidR="001628E7">
              <w:rPr>
                <w:rFonts w:hAnsi="ＭＳ Ｐゴシック" w:hint="eastAsia"/>
                <w:color w:val="000000" w:themeColor="dark1"/>
                <w:kern w:val="24"/>
                <w:sz w:val="16"/>
                <w:szCs w:val="16"/>
              </w:rPr>
              <w:t>の</w:t>
            </w:r>
            <w:r w:rsidRPr="00F142A8">
              <w:rPr>
                <w:rFonts w:hAnsi="ＭＳ Ｐゴシック" w:hint="eastAsia"/>
                <w:color w:val="000000" w:themeColor="dark1"/>
                <w:kern w:val="24"/>
                <w:sz w:val="16"/>
                <w:szCs w:val="16"/>
              </w:rPr>
              <w:t>確認をしている場合であって、本人から直接対面で個人番号の提出を受ける場合</w:t>
            </w:r>
          </w:p>
        </w:tc>
      </w:tr>
      <w:tr w:rsidR="00F142A8" w:rsidRPr="00F142A8" w:rsidTr="00F142A8">
        <w:trPr>
          <w:trHeight w:val="5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142A8" w:rsidRPr="00F142A8" w:rsidRDefault="00F142A8" w:rsidP="001628E7">
            <w:pPr>
              <w:widowControl/>
              <w:snapToGrid w:val="0"/>
              <w:spacing w:line="240" w:lineRule="atLeast"/>
              <w:jc w:val="left"/>
              <w:rPr>
                <w:rFonts w:ascii="Arial" w:eastAsia="ＭＳ Ｐゴシック" w:hAnsi="Arial" w:cs="Arial"/>
                <w:kern w:val="0"/>
                <w:sz w:val="16"/>
                <w:szCs w:val="16"/>
              </w:rPr>
            </w:pPr>
          </w:p>
        </w:tc>
        <w:tc>
          <w:tcPr>
            <w:tcW w:w="6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ascii="ＭＳ ゴシック" w:eastAsia="ＭＳ ゴシック" w:hAnsi="ＭＳ ゴシック" w:cs="ＭＳ ゴシック"/>
                <w:color w:val="000000" w:themeColor="dark1"/>
                <w:kern w:val="24"/>
                <w:sz w:val="16"/>
                <w:szCs w:val="16"/>
              </w:rPr>
              <w:t>Ⅱ</w:t>
            </w:r>
            <w:r w:rsidRPr="00F142A8">
              <w:rPr>
                <w:rFonts w:hAnsi="ＭＳ Ｐゴシック" w:hint="eastAsia"/>
                <w:color w:val="000000" w:themeColor="dark1"/>
                <w:kern w:val="24"/>
                <w:sz w:val="16"/>
                <w:szCs w:val="16"/>
              </w:rPr>
              <w:t xml:space="preserve">　</w:t>
            </w:r>
            <w:r w:rsidRPr="00F142A8">
              <w:rPr>
                <w:rFonts w:ascii="ＭＳ ゴシック" w:eastAsia="ＭＳ ゴシック" w:hAnsi="ＭＳ ゴシック" w:cs="ＭＳ ゴシック"/>
                <w:color w:val="000000" w:themeColor="dark1"/>
                <w:kern w:val="24"/>
                <w:sz w:val="16"/>
                <w:szCs w:val="16"/>
              </w:rPr>
              <w:t>Ⅰ</w:t>
            </w:r>
            <w:r w:rsidRPr="00F142A8">
              <w:rPr>
                <w:rFonts w:hAnsi="ＭＳ Ｐゴシック" w:hint="eastAsia"/>
                <w:color w:val="000000" w:themeColor="dark1"/>
                <w:kern w:val="24"/>
                <w:sz w:val="16"/>
                <w:szCs w:val="16"/>
              </w:rPr>
              <w:t>以外の場合は、次のいずれかによる確認</w:t>
            </w:r>
          </w:p>
          <w:p w:rsidR="00F142A8" w:rsidRPr="00F142A8" w:rsidRDefault="00F142A8" w:rsidP="001628E7">
            <w:pPr>
              <w:widowControl/>
              <w:snapToGrid w:val="0"/>
              <w:spacing w:line="240" w:lineRule="atLeast"/>
              <w:ind w:left="288" w:hanging="28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①マイナンバーカード</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②以下の書類いずれか一つによる確認</w:t>
            </w:r>
            <w:r w:rsidRPr="00F142A8">
              <w:rPr>
                <w:rFonts w:hAnsi="Arial"/>
                <w:color w:val="000000" w:themeColor="dark1"/>
                <w:kern w:val="24"/>
                <w:sz w:val="16"/>
                <w:szCs w:val="16"/>
              </w:rPr>
              <w:br/>
            </w:r>
            <w:r w:rsidRPr="00F142A8">
              <w:rPr>
                <w:rFonts w:hAnsi="ＭＳ Ｐゴシック" w:hint="eastAsia"/>
                <w:color w:val="000000" w:themeColor="dark1"/>
                <w:kern w:val="24"/>
                <w:sz w:val="16"/>
                <w:szCs w:val="16"/>
              </w:rPr>
              <w:t>運転免許証</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運転経歴証明書</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旅券</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身体障害者手帳</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精神障害者保健福祉手帳</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療育手帳</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在留カード</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特別永住者証明書</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③官公署から発行・発給された書類その他これに類する書類であって、写真の表示等の措置が施され、</w:t>
            </w:r>
            <w:r w:rsidRPr="00F142A8">
              <w:rPr>
                <w:rFonts w:hAnsi="ＭＳ Ｐゴシック" w:hint="eastAsia"/>
                <w:b/>
                <w:bCs/>
                <w:color w:val="000000" w:themeColor="dark1"/>
                <w:kern w:val="24"/>
                <w:sz w:val="16"/>
                <w:szCs w:val="16"/>
                <w:u w:val="single"/>
              </w:rPr>
              <w:t>健康保険組合が適当と認める書類（</w:t>
            </w:r>
            <w:r w:rsidRPr="00F142A8">
              <w:rPr>
                <w:rFonts w:ascii="ＭＳ ゴシック" w:eastAsia="ＭＳ ゴシック" w:hAnsi="ＭＳ ゴシック" w:cs="ＭＳ ゴシック"/>
                <w:b/>
                <w:bCs/>
                <w:color w:val="000000" w:themeColor="dark1"/>
                <w:kern w:val="24"/>
                <w:sz w:val="16"/>
                <w:szCs w:val="16"/>
                <w:u w:val="single"/>
              </w:rPr>
              <w:t>※</w:t>
            </w:r>
            <w:r w:rsidRPr="00F142A8">
              <w:rPr>
                <w:rFonts w:hAnsi="ＭＳ Ｐゴシック" w:hint="eastAsia"/>
                <w:b/>
                <w:bCs/>
                <w:color w:val="000000" w:themeColor="dark1"/>
                <w:kern w:val="24"/>
                <w:sz w:val="16"/>
                <w:szCs w:val="16"/>
                <w:u w:val="single"/>
              </w:rPr>
              <w:t>）</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w:t>
            </w:r>
            <w:r w:rsidRPr="00F142A8">
              <w:rPr>
                <w:rFonts w:ascii="ＭＳ ゴシック" w:eastAsia="ＭＳ ゴシック" w:hAnsi="ＭＳ ゴシック" w:cs="ＭＳ ゴシック"/>
                <w:color w:val="000000" w:themeColor="dark1"/>
                <w:kern w:val="24"/>
                <w:sz w:val="16"/>
                <w:szCs w:val="16"/>
              </w:rPr>
              <w:t>※</w:t>
            </w:r>
            <w:r w:rsidRPr="00F142A8">
              <w:rPr>
                <w:rFonts w:hAnsi="ＭＳ Ｐゴシック" w:hint="eastAsia"/>
                <w:color w:val="000000" w:themeColor="dark1"/>
                <w:kern w:val="24"/>
                <w:sz w:val="16"/>
                <w:szCs w:val="16"/>
              </w:rPr>
              <w:t>）健康保険組合が適当と認める書類については、国税庁が定める書類（国税庁告示）と同様のものとする。</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（例）国税庁告示で定めている書類の例</w:t>
            </w:r>
          </w:p>
          <w:p w:rsidR="00F142A8" w:rsidRPr="00F142A8" w:rsidRDefault="00F142A8" w:rsidP="001628E7">
            <w:pPr>
              <w:widowControl/>
              <w:numPr>
                <w:ilvl w:val="0"/>
                <w:numId w:val="2"/>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本人の写真の表示のある身分証明書等（法人、官公署が発行した身分証明書や資格証明書）で氏名、生年月日又は住所が記載されているもの（提示時に有効なものに限る）（写真付き身分証明書、写真付き社員証、写真付き資格証明書など）</w:t>
            </w:r>
          </w:p>
          <w:p w:rsidR="00F142A8" w:rsidRPr="00F142A8" w:rsidRDefault="00F142A8" w:rsidP="001628E7">
            <w:pPr>
              <w:widowControl/>
              <w:numPr>
                <w:ilvl w:val="0"/>
                <w:numId w:val="2"/>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個人番号利用事務実施者や個人番号関係利用実施者が氏名・住所等、個人識別事項を印字した上で本人に交付又は送付した書類で、本人がその書類を使用して提出するときの当該書類</w:t>
            </w:r>
          </w:p>
          <w:p w:rsidR="00F142A8" w:rsidRPr="00F142A8" w:rsidRDefault="00F142A8" w:rsidP="001628E7">
            <w:pPr>
              <w:widowControl/>
              <w:snapToGrid w:val="0"/>
              <w:spacing w:line="240" w:lineRule="atLeast"/>
              <w:ind w:left="288" w:hanging="28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上記の①～③が困難な場合は、④又は⑤から</w:t>
            </w:r>
            <w:r w:rsidRPr="00F142A8">
              <w:rPr>
                <w:rFonts w:hAnsi="Arial"/>
                <w:color w:val="000000" w:themeColor="dark1"/>
                <w:kern w:val="24"/>
                <w:sz w:val="16"/>
                <w:szCs w:val="16"/>
              </w:rPr>
              <w:t>2</w:t>
            </w:r>
            <w:r w:rsidRPr="00F142A8">
              <w:rPr>
                <w:rFonts w:hAnsi="ＭＳ Ｐゴシック" w:hint="eastAsia"/>
                <w:color w:val="000000" w:themeColor="dark1"/>
                <w:kern w:val="24"/>
                <w:sz w:val="16"/>
                <w:szCs w:val="16"/>
              </w:rPr>
              <w:t>つ以上による確認</w:t>
            </w:r>
          </w:p>
          <w:p w:rsidR="00F142A8" w:rsidRPr="00F142A8" w:rsidRDefault="00F142A8" w:rsidP="001628E7">
            <w:pPr>
              <w:widowControl/>
              <w:snapToGrid w:val="0"/>
              <w:spacing w:line="240" w:lineRule="atLeast"/>
              <w:ind w:left="288" w:hanging="28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④公的医療保険の被保険者証</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年金手帳</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児童扶養手当証書</w:t>
            </w:r>
            <w:r w:rsidRPr="00F142A8">
              <w:rPr>
                <w:rFonts w:hAnsi="Arial"/>
                <w:color w:val="000000" w:themeColor="dark1"/>
                <w:kern w:val="24"/>
                <w:sz w:val="16"/>
                <w:szCs w:val="16"/>
              </w:rPr>
              <w:t>/</w:t>
            </w:r>
            <w:r w:rsidRPr="00F142A8">
              <w:rPr>
                <w:rFonts w:hAnsi="ＭＳ Ｐゴシック" w:hint="eastAsia"/>
                <w:color w:val="000000" w:themeColor="dark1"/>
                <w:kern w:val="24"/>
                <w:sz w:val="16"/>
                <w:szCs w:val="16"/>
              </w:rPr>
              <w:t>特別児童扶養手当証書</w:t>
            </w:r>
          </w:p>
          <w:p w:rsidR="00F142A8" w:rsidRPr="00F142A8" w:rsidRDefault="00F142A8" w:rsidP="001628E7">
            <w:pPr>
              <w:widowControl/>
              <w:snapToGrid w:val="0"/>
              <w:spacing w:line="240" w:lineRule="atLeast"/>
              <w:ind w:left="144" w:hanging="14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⑤官公署又は個人番号利用事務実施者・個人番号関係事務実施者から発行・発給された書類その他これに類する書類であって、</w:t>
            </w:r>
            <w:r w:rsidRPr="00F142A8">
              <w:rPr>
                <w:rFonts w:hAnsi="ＭＳ Ｐゴシック" w:hint="eastAsia"/>
                <w:b/>
                <w:bCs/>
                <w:color w:val="000000" w:themeColor="dark1"/>
                <w:kern w:val="24"/>
                <w:sz w:val="16"/>
                <w:szCs w:val="16"/>
                <w:u w:val="single"/>
              </w:rPr>
              <w:t>健康保険組合が適当と認める書類</w:t>
            </w:r>
            <w:r w:rsidRPr="00F142A8">
              <w:rPr>
                <w:rFonts w:hAnsi="Arial"/>
                <w:b/>
                <w:bCs/>
                <w:color w:val="000000" w:themeColor="dark1"/>
                <w:kern w:val="24"/>
                <w:sz w:val="16"/>
                <w:szCs w:val="16"/>
                <w:u w:val="single"/>
              </w:rPr>
              <w:t>(</w:t>
            </w:r>
            <w:r w:rsidRPr="00F142A8">
              <w:rPr>
                <w:rFonts w:ascii="ＭＳ ゴシック" w:eastAsia="ＭＳ ゴシック" w:hAnsi="ＭＳ ゴシック" w:cs="ＭＳ ゴシック"/>
                <w:b/>
                <w:bCs/>
                <w:color w:val="000000" w:themeColor="dark1"/>
                <w:kern w:val="24"/>
                <w:sz w:val="16"/>
                <w:szCs w:val="16"/>
                <w:u w:val="single"/>
              </w:rPr>
              <w:t>※</w:t>
            </w:r>
            <w:r w:rsidRPr="00F142A8">
              <w:rPr>
                <w:rFonts w:hAnsi="Arial"/>
                <w:b/>
                <w:bCs/>
                <w:color w:val="000000" w:themeColor="dark1"/>
                <w:kern w:val="24"/>
                <w:sz w:val="16"/>
                <w:szCs w:val="16"/>
                <w:u w:val="single"/>
              </w:rPr>
              <w:t>)</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w:t>
            </w:r>
            <w:r w:rsidRPr="00F142A8">
              <w:rPr>
                <w:rFonts w:ascii="ＭＳ ゴシック" w:eastAsia="ＭＳ ゴシック" w:hAnsi="ＭＳ ゴシック" w:cs="ＭＳ ゴシック"/>
                <w:color w:val="000000" w:themeColor="dark1"/>
                <w:kern w:val="24"/>
                <w:sz w:val="16"/>
                <w:szCs w:val="16"/>
              </w:rPr>
              <w:t>※</w:t>
            </w:r>
            <w:r w:rsidRPr="00F142A8">
              <w:rPr>
                <w:rFonts w:hAnsi="ＭＳ Ｐゴシック" w:hint="eastAsia"/>
                <w:color w:val="000000" w:themeColor="dark1"/>
                <w:kern w:val="24"/>
                <w:sz w:val="16"/>
                <w:szCs w:val="16"/>
              </w:rPr>
              <w:t>）健康保険組合が適当と認める書類については、国税庁が定める書類（国税庁告示）</w:t>
            </w:r>
            <w:r w:rsidRPr="00F142A8">
              <w:rPr>
                <w:rFonts w:hAnsi="ＭＳ Ｐゴシック" w:hint="eastAsia"/>
                <w:color w:val="000000" w:themeColor="dark1"/>
                <w:kern w:val="24"/>
                <w:sz w:val="16"/>
                <w:szCs w:val="16"/>
              </w:rPr>
              <w:lastRenderedPageBreak/>
              <w:t>と同様のものとする。</w:t>
            </w:r>
          </w:p>
          <w:p w:rsidR="00F142A8" w:rsidRPr="00F142A8" w:rsidRDefault="00F142A8" w:rsidP="001628E7">
            <w:pPr>
              <w:widowControl/>
              <w:snapToGrid w:val="0"/>
              <w:spacing w:line="240" w:lineRule="atLeast"/>
              <w:ind w:left="418" w:hanging="274"/>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（例）国税庁告示で定めている書類の例</w:t>
            </w:r>
          </w:p>
          <w:p w:rsidR="00F142A8" w:rsidRPr="00F142A8" w:rsidRDefault="00F142A8" w:rsidP="001628E7">
            <w:pPr>
              <w:widowControl/>
              <w:numPr>
                <w:ilvl w:val="0"/>
                <w:numId w:val="3"/>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本人の写真の表示のない身分証明書等（法人、官公署が発行した身分証明書や資格証明書）で、氏名、生年月日又は住所が記載されているもの（提示時に有効なものに限る）（身分証明書（写真なし）、社員証（写真なし）、資格証明書（写真なし）、生活保護受給者証など）</w:t>
            </w:r>
          </w:p>
          <w:p w:rsidR="00F142A8" w:rsidRPr="00F142A8" w:rsidRDefault="00F142A8" w:rsidP="001628E7">
            <w:pPr>
              <w:widowControl/>
              <w:numPr>
                <w:ilvl w:val="0"/>
                <w:numId w:val="3"/>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領収日付の押印又は発行年月日の記載があり、氏名、生年月日又は住所の記載がある国税等の領収証書等（提示時において領収日付又は発行年月日が</w:t>
            </w:r>
            <w:r w:rsidRPr="00F142A8">
              <w:rPr>
                <w:rFonts w:hAnsi="Arial"/>
                <w:color w:val="000000" w:themeColor="dark1"/>
                <w:kern w:val="24"/>
                <w:sz w:val="16"/>
                <w:szCs w:val="16"/>
              </w:rPr>
              <w:t>6</w:t>
            </w:r>
            <w:r w:rsidRPr="00F142A8">
              <w:rPr>
                <w:rFonts w:hAnsi="ＭＳ Ｐゴシック" w:hint="eastAsia"/>
                <w:color w:val="000000" w:themeColor="dark1"/>
                <w:kern w:val="24"/>
                <w:sz w:val="16"/>
                <w:szCs w:val="16"/>
              </w:rPr>
              <w:t>ヶ月以内のもの）（国税、地方税、社会保険料、公共料金の領収書、納税証明書）</w:t>
            </w:r>
          </w:p>
          <w:p w:rsidR="00F142A8" w:rsidRPr="00F142A8" w:rsidRDefault="00F142A8" w:rsidP="001628E7">
            <w:pPr>
              <w:widowControl/>
              <w:numPr>
                <w:ilvl w:val="0"/>
                <w:numId w:val="3"/>
              </w:numPr>
              <w:snapToGrid w:val="0"/>
              <w:spacing w:line="240" w:lineRule="atLeast"/>
              <w:ind w:left="1138"/>
              <w:jc w:val="left"/>
              <w:rPr>
                <w:rFonts w:ascii="Arial" w:eastAsia="ＭＳ Ｐゴシック" w:hAnsi="Arial" w:cs="Arial"/>
                <w:kern w:val="0"/>
                <w:sz w:val="16"/>
                <w:szCs w:val="16"/>
              </w:rPr>
            </w:pPr>
            <w:r w:rsidRPr="00F142A8">
              <w:rPr>
                <w:rFonts w:hAnsi="ＭＳ Ｐゴシック" w:hint="eastAsia"/>
                <w:color w:val="000000" w:themeColor="dark1"/>
                <w:kern w:val="24"/>
                <w:sz w:val="16"/>
                <w:szCs w:val="16"/>
              </w:rPr>
              <w:t>官公署から発行・発給された本人の写真の表示のない書類（これらに類するものを含む。）で、氏名、生年月日又は住所の記載があるもの（提示時において有効なもの又は発行・発給された日から</w:t>
            </w:r>
            <w:r w:rsidRPr="00F142A8">
              <w:rPr>
                <w:rFonts w:hAnsi="Arial"/>
                <w:color w:val="000000" w:themeColor="dark1"/>
                <w:kern w:val="24"/>
                <w:sz w:val="16"/>
                <w:szCs w:val="16"/>
              </w:rPr>
              <w:t>6</w:t>
            </w:r>
            <w:r w:rsidRPr="00F142A8">
              <w:rPr>
                <w:rFonts w:hAnsi="ＭＳ Ｐゴシック" w:hint="eastAsia"/>
                <w:color w:val="000000" w:themeColor="dark1"/>
                <w:kern w:val="24"/>
                <w:sz w:val="16"/>
                <w:szCs w:val="16"/>
              </w:rPr>
              <w:t>ヶ月以内のもの）（印鑑登録証明書、戸籍の附票の写し（謄本若しくは抄本も可）、住民票の写し、住民票記載事項証明書、母子健康手帳）</w:t>
            </w:r>
          </w:p>
        </w:tc>
      </w:tr>
    </w:tbl>
    <w:p w:rsidR="00D44E40" w:rsidRPr="00F142A8" w:rsidRDefault="00D44E40" w:rsidP="000F22FF"/>
    <w:sectPr w:rsidR="00D44E40" w:rsidRPr="00F142A8" w:rsidSect="00430F85">
      <w:pgSz w:w="16838" w:h="11906" w:orient="landscape" w:code="9"/>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C11D9"/>
    <w:multiLevelType w:val="hybridMultilevel"/>
    <w:tmpl w:val="B3A2E2FA"/>
    <w:lvl w:ilvl="0" w:tplc="401CD6BA">
      <w:start w:val="1"/>
      <w:numFmt w:val="bullet"/>
      <w:lvlText w:val="•"/>
      <w:lvlJc w:val="left"/>
      <w:pPr>
        <w:tabs>
          <w:tab w:val="num" w:pos="720"/>
        </w:tabs>
        <w:ind w:left="720" w:hanging="360"/>
      </w:pPr>
      <w:rPr>
        <w:rFonts w:ascii="Arial" w:hAnsi="Arial" w:hint="default"/>
      </w:rPr>
    </w:lvl>
    <w:lvl w:ilvl="1" w:tplc="4AD8BCAC" w:tentative="1">
      <w:start w:val="1"/>
      <w:numFmt w:val="bullet"/>
      <w:lvlText w:val="•"/>
      <w:lvlJc w:val="left"/>
      <w:pPr>
        <w:tabs>
          <w:tab w:val="num" w:pos="1440"/>
        </w:tabs>
        <w:ind w:left="1440" w:hanging="360"/>
      </w:pPr>
      <w:rPr>
        <w:rFonts w:ascii="Arial" w:hAnsi="Arial" w:hint="default"/>
      </w:rPr>
    </w:lvl>
    <w:lvl w:ilvl="2" w:tplc="9B4E7A2C" w:tentative="1">
      <w:start w:val="1"/>
      <w:numFmt w:val="bullet"/>
      <w:lvlText w:val="•"/>
      <w:lvlJc w:val="left"/>
      <w:pPr>
        <w:tabs>
          <w:tab w:val="num" w:pos="2160"/>
        </w:tabs>
        <w:ind w:left="2160" w:hanging="360"/>
      </w:pPr>
      <w:rPr>
        <w:rFonts w:ascii="Arial" w:hAnsi="Arial" w:hint="default"/>
      </w:rPr>
    </w:lvl>
    <w:lvl w:ilvl="3" w:tplc="87E4C996" w:tentative="1">
      <w:start w:val="1"/>
      <w:numFmt w:val="bullet"/>
      <w:lvlText w:val="•"/>
      <w:lvlJc w:val="left"/>
      <w:pPr>
        <w:tabs>
          <w:tab w:val="num" w:pos="2880"/>
        </w:tabs>
        <w:ind w:left="2880" w:hanging="360"/>
      </w:pPr>
      <w:rPr>
        <w:rFonts w:ascii="Arial" w:hAnsi="Arial" w:hint="default"/>
      </w:rPr>
    </w:lvl>
    <w:lvl w:ilvl="4" w:tplc="088AF3BE" w:tentative="1">
      <w:start w:val="1"/>
      <w:numFmt w:val="bullet"/>
      <w:lvlText w:val="•"/>
      <w:lvlJc w:val="left"/>
      <w:pPr>
        <w:tabs>
          <w:tab w:val="num" w:pos="3600"/>
        </w:tabs>
        <w:ind w:left="3600" w:hanging="360"/>
      </w:pPr>
      <w:rPr>
        <w:rFonts w:ascii="Arial" w:hAnsi="Arial" w:hint="default"/>
      </w:rPr>
    </w:lvl>
    <w:lvl w:ilvl="5" w:tplc="65E2EAD2" w:tentative="1">
      <w:start w:val="1"/>
      <w:numFmt w:val="bullet"/>
      <w:lvlText w:val="•"/>
      <w:lvlJc w:val="left"/>
      <w:pPr>
        <w:tabs>
          <w:tab w:val="num" w:pos="4320"/>
        </w:tabs>
        <w:ind w:left="4320" w:hanging="360"/>
      </w:pPr>
      <w:rPr>
        <w:rFonts w:ascii="Arial" w:hAnsi="Arial" w:hint="default"/>
      </w:rPr>
    </w:lvl>
    <w:lvl w:ilvl="6" w:tplc="38D6BCAE" w:tentative="1">
      <w:start w:val="1"/>
      <w:numFmt w:val="bullet"/>
      <w:lvlText w:val="•"/>
      <w:lvlJc w:val="left"/>
      <w:pPr>
        <w:tabs>
          <w:tab w:val="num" w:pos="5040"/>
        </w:tabs>
        <w:ind w:left="5040" w:hanging="360"/>
      </w:pPr>
      <w:rPr>
        <w:rFonts w:ascii="Arial" w:hAnsi="Arial" w:hint="default"/>
      </w:rPr>
    </w:lvl>
    <w:lvl w:ilvl="7" w:tplc="0E983898" w:tentative="1">
      <w:start w:val="1"/>
      <w:numFmt w:val="bullet"/>
      <w:lvlText w:val="•"/>
      <w:lvlJc w:val="left"/>
      <w:pPr>
        <w:tabs>
          <w:tab w:val="num" w:pos="5760"/>
        </w:tabs>
        <w:ind w:left="5760" w:hanging="360"/>
      </w:pPr>
      <w:rPr>
        <w:rFonts w:ascii="Arial" w:hAnsi="Arial" w:hint="default"/>
      </w:rPr>
    </w:lvl>
    <w:lvl w:ilvl="8" w:tplc="6C2EC048" w:tentative="1">
      <w:start w:val="1"/>
      <w:numFmt w:val="bullet"/>
      <w:lvlText w:val="•"/>
      <w:lvlJc w:val="left"/>
      <w:pPr>
        <w:tabs>
          <w:tab w:val="num" w:pos="6480"/>
        </w:tabs>
        <w:ind w:left="6480" w:hanging="360"/>
      </w:pPr>
      <w:rPr>
        <w:rFonts w:ascii="Arial" w:hAnsi="Arial" w:hint="default"/>
      </w:rPr>
    </w:lvl>
  </w:abstractNum>
  <w:abstractNum w:abstractNumId="1">
    <w:nsid w:val="6BDC383D"/>
    <w:multiLevelType w:val="hybridMultilevel"/>
    <w:tmpl w:val="98D48A9A"/>
    <w:lvl w:ilvl="0" w:tplc="AC607C2A">
      <w:start w:val="1"/>
      <w:numFmt w:val="bullet"/>
      <w:lvlText w:val="•"/>
      <w:lvlJc w:val="left"/>
      <w:pPr>
        <w:tabs>
          <w:tab w:val="num" w:pos="720"/>
        </w:tabs>
        <w:ind w:left="720" w:hanging="360"/>
      </w:pPr>
      <w:rPr>
        <w:rFonts w:ascii="Arial" w:hAnsi="Arial" w:hint="default"/>
      </w:rPr>
    </w:lvl>
    <w:lvl w:ilvl="1" w:tplc="FC4A62C8" w:tentative="1">
      <w:start w:val="1"/>
      <w:numFmt w:val="bullet"/>
      <w:lvlText w:val="•"/>
      <w:lvlJc w:val="left"/>
      <w:pPr>
        <w:tabs>
          <w:tab w:val="num" w:pos="1440"/>
        </w:tabs>
        <w:ind w:left="1440" w:hanging="360"/>
      </w:pPr>
      <w:rPr>
        <w:rFonts w:ascii="Arial" w:hAnsi="Arial" w:hint="default"/>
      </w:rPr>
    </w:lvl>
    <w:lvl w:ilvl="2" w:tplc="0A64F392" w:tentative="1">
      <w:start w:val="1"/>
      <w:numFmt w:val="bullet"/>
      <w:lvlText w:val="•"/>
      <w:lvlJc w:val="left"/>
      <w:pPr>
        <w:tabs>
          <w:tab w:val="num" w:pos="2160"/>
        </w:tabs>
        <w:ind w:left="2160" w:hanging="360"/>
      </w:pPr>
      <w:rPr>
        <w:rFonts w:ascii="Arial" w:hAnsi="Arial" w:hint="default"/>
      </w:rPr>
    </w:lvl>
    <w:lvl w:ilvl="3" w:tplc="C3D44F64" w:tentative="1">
      <w:start w:val="1"/>
      <w:numFmt w:val="bullet"/>
      <w:lvlText w:val="•"/>
      <w:lvlJc w:val="left"/>
      <w:pPr>
        <w:tabs>
          <w:tab w:val="num" w:pos="2880"/>
        </w:tabs>
        <w:ind w:left="2880" w:hanging="360"/>
      </w:pPr>
      <w:rPr>
        <w:rFonts w:ascii="Arial" w:hAnsi="Arial" w:hint="default"/>
      </w:rPr>
    </w:lvl>
    <w:lvl w:ilvl="4" w:tplc="0B062944" w:tentative="1">
      <w:start w:val="1"/>
      <w:numFmt w:val="bullet"/>
      <w:lvlText w:val="•"/>
      <w:lvlJc w:val="left"/>
      <w:pPr>
        <w:tabs>
          <w:tab w:val="num" w:pos="3600"/>
        </w:tabs>
        <w:ind w:left="3600" w:hanging="360"/>
      </w:pPr>
      <w:rPr>
        <w:rFonts w:ascii="Arial" w:hAnsi="Arial" w:hint="default"/>
      </w:rPr>
    </w:lvl>
    <w:lvl w:ilvl="5" w:tplc="59E663A2" w:tentative="1">
      <w:start w:val="1"/>
      <w:numFmt w:val="bullet"/>
      <w:lvlText w:val="•"/>
      <w:lvlJc w:val="left"/>
      <w:pPr>
        <w:tabs>
          <w:tab w:val="num" w:pos="4320"/>
        </w:tabs>
        <w:ind w:left="4320" w:hanging="360"/>
      </w:pPr>
      <w:rPr>
        <w:rFonts w:ascii="Arial" w:hAnsi="Arial" w:hint="default"/>
      </w:rPr>
    </w:lvl>
    <w:lvl w:ilvl="6" w:tplc="B5FAE87C" w:tentative="1">
      <w:start w:val="1"/>
      <w:numFmt w:val="bullet"/>
      <w:lvlText w:val="•"/>
      <w:lvlJc w:val="left"/>
      <w:pPr>
        <w:tabs>
          <w:tab w:val="num" w:pos="5040"/>
        </w:tabs>
        <w:ind w:left="5040" w:hanging="360"/>
      </w:pPr>
      <w:rPr>
        <w:rFonts w:ascii="Arial" w:hAnsi="Arial" w:hint="default"/>
      </w:rPr>
    </w:lvl>
    <w:lvl w:ilvl="7" w:tplc="7A4648EC" w:tentative="1">
      <w:start w:val="1"/>
      <w:numFmt w:val="bullet"/>
      <w:lvlText w:val="•"/>
      <w:lvlJc w:val="left"/>
      <w:pPr>
        <w:tabs>
          <w:tab w:val="num" w:pos="5760"/>
        </w:tabs>
        <w:ind w:left="5760" w:hanging="360"/>
      </w:pPr>
      <w:rPr>
        <w:rFonts w:ascii="Arial" w:hAnsi="Arial" w:hint="default"/>
      </w:rPr>
    </w:lvl>
    <w:lvl w:ilvl="8" w:tplc="E89C255A" w:tentative="1">
      <w:start w:val="1"/>
      <w:numFmt w:val="bullet"/>
      <w:lvlText w:val="•"/>
      <w:lvlJc w:val="left"/>
      <w:pPr>
        <w:tabs>
          <w:tab w:val="num" w:pos="6480"/>
        </w:tabs>
        <w:ind w:left="6480" w:hanging="360"/>
      </w:pPr>
      <w:rPr>
        <w:rFonts w:ascii="Arial" w:hAnsi="Arial" w:hint="default"/>
      </w:rPr>
    </w:lvl>
  </w:abstractNum>
  <w:abstractNum w:abstractNumId="2">
    <w:nsid w:val="6FAB49FB"/>
    <w:multiLevelType w:val="hybridMultilevel"/>
    <w:tmpl w:val="A94C6F7C"/>
    <w:lvl w:ilvl="0" w:tplc="7AF80AFC">
      <w:start w:val="1"/>
      <w:numFmt w:val="bullet"/>
      <w:lvlText w:val="•"/>
      <w:lvlJc w:val="left"/>
      <w:pPr>
        <w:tabs>
          <w:tab w:val="num" w:pos="720"/>
        </w:tabs>
        <w:ind w:left="720" w:hanging="360"/>
      </w:pPr>
      <w:rPr>
        <w:rFonts w:ascii="Arial" w:hAnsi="Arial" w:hint="default"/>
      </w:rPr>
    </w:lvl>
    <w:lvl w:ilvl="1" w:tplc="C700C074" w:tentative="1">
      <w:start w:val="1"/>
      <w:numFmt w:val="bullet"/>
      <w:lvlText w:val="•"/>
      <w:lvlJc w:val="left"/>
      <w:pPr>
        <w:tabs>
          <w:tab w:val="num" w:pos="1440"/>
        </w:tabs>
        <w:ind w:left="1440" w:hanging="360"/>
      </w:pPr>
      <w:rPr>
        <w:rFonts w:ascii="Arial" w:hAnsi="Arial" w:hint="default"/>
      </w:rPr>
    </w:lvl>
    <w:lvl w:ilvl="2" w:tplc="9C7E0594" w:tentative="1">
      <w:start w:val="1"/>
      <w:numFmt w:val="bullet"/>
      <w:lvlText w:val="•"/>
      <w:lvlJc w:val="left"/>
      <w:pPr>
        <w:tabs>
          <w:tab w:val="num" w:pos="2160"/>
        </w:tabs>
        <w:ind w:left="2160" w:hanging="360"/>
      </w:pPr>
      <w:rPr>
        <w:rFonts w:ascii="Arial" w:hAnsi="Arial" w:hint="default"/>
      </w:rPr>
    </w:lvl>
    <w:lvl w:ilvl="3" w:tplc="7548DADE" w:tentative="1">
      <w:start w:val="1"/>
      <w:numFmt w:val="bullet"/>
      <w:lvlText w:val="•"/>
      <w:lvlJc w:val="left"/>
      <w:pPr>
        <w:tabs>
          <w:tab w:val="num" w:pos="2880"/>
        </w:tabs>
        <w:ind w:left="2880" w:hanging="360"/>
      </w:pPr>
      <w:rPr>
        <w:rFonts w:ascii="Arial" w:hAnsi="Arial" w:hint="default"/>
      </w:rPr>
    </w:lvl>
    <w:lvl w:ilvl="4" w:tplc="21062FFA" w:tentative="1">
      <w:start w:val="1"/>
      <w:numFmt w:val="bullet"/>
      <w:lvlText w:val="•"/>
      <w:lvlJc w:val="left"/>
      <w:pPr>
        <w:tabs>
          <w:tab w:val="num" w:pos="3600"/>
        </w:tabs>
        <w:ind w:left="3600" w:hanging="360"/>
      </w:pPr>
      <w:rPr>
        <w:rFonts w:ascii="Arial" w:hAnsi="Arial" w:hint="default"/>
      </w:rPr>
    </w:lvl>
    <w:lvl w:ilvl="5" w:tplc="D240855E" w:tentative="1">
      <w:start w:val="1"/>
      <w:numFmt w:val="bullet"/>
      <w:lvlText w:val="•"/>
      <w:lvlJc w:val="left"/>
      <w:pPr>
        <w:tabs>
          <w:tab w:val="num" w:pos="4320"/>
        </w:tabs>
        <w:ind w:left="4320" w:hanging="360"/>
      </w:pPr>
      <w:rPr>
        <w:rFonts w:ascii="Arial" w:hAnsi="Arial" w:hint="default"/>
      </w:rPr>
    </w:lvl>
    <w:lvl w:ilvl="6" w:tplc="DCC2B860" w:tentative="1">
      <w:start w:val="1"/>
      <w:numFmt w:val="bullet"/>
      <w:lvlText w:val="•"/>
      <w:lvlJc w:val="left"/>
      <w:pPr>
        <w:tabs>
          <w:tab w:val="num" w:pos="5040"/>
        </w:tabs>
        <w:ind w:left="5040" w:hanging="360"/>
      </w:pPr>
      <w:rPr>
        <w:rFonts w:ascii="Arial" w:hAnsi="Arial" w:hint="default"/>
      </w:rPr>
    </w:lvl>
    <w:lvl w:ilvl="7" w:tplc="F01848AA" w:tentative="1">
      <w:start w:val="1"/>
      <w:numFmt w:val="bullet"/>
      <w:lvlText w:val="•"/>
      <w:lvlJc w:val="left"/>
      <w:pPr>
        <w:tabs>
          <w:tab w:val="num" w:pos="5760"/>
        </w:tabs>
        <w:ind w:left="5760" w:hanging="360"/>
      </w:pPr>
      <w:rPr>
        <w:rFonts w:ascii="Arial" w:hAnsi="Arial" w:hint="default"/>
      </w:rPr>
    </w:lvl>
    <w:lvl w:ilvl="8" w:tplc="00AAD3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40"/>
    <w:rsid w:val="000F22FF"/>
    <w:rsid w:val="001628E7"/>
    <w:rsid w:val="001C6056"/>
    <w:rsid w:val="00430F85"/>
    <w:rsid w:val="00754ABA"/>
    <w:rsid w:val="00A10D29"/>
    <w:rsid w:val="00B53D08"/>
    <w:rsid w:val="00D44E40"/>
    <w:rsid w:val="00F142A8"/>
    <w:rsid w:val="00F224CE"/>
    <w:rsid w:val="00F65742"/>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4CE"/>
    <w:pPr>
      <w:ind w:leftChars="400" w:left="840"/>
    </w:pPr>
  </w:style>
  <w:style w:type="paragraph" w:styleId="Web">
    <w:name w:val="Normal (Web)"/>
    <w:basedOn w:val="a"/>
    <w:uiPriority w:val="99"/>
    <w:unhideWhenUsed/>
    <w:rsid w:val="00F14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B5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4CE"/>
    <w:pPr>
      <w:ind w:leftChars="400" w:left="840"/>
    </w:pPr>
  </w:style>
  <w:style w:type="paragraph" w:styleId="Web">
    <w:name w:val="Normal (Web)"/>
    <w:basedOn w:val="a"/>
    <w:uiPriority w:val="99"/>
    <w:unhideWhenUsed/>
    <w:rsid w:val="00F14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B5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7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6104">
          <w:marLeft w:val="418"/>
          <w:marRight w:val="0"/>
          <w:marTop w:val="0"/>
          <w:marBottom w:val="0"/>
          <w:divBdr>
            <w:top w:val="none" w:sz="0" w:space="0" w:color="auto"/>
            <w:left w:val="none" w:sz="0" w:space="0" w:color="auto"/>
            <w:bottom w:val="none" w:sz="0" w:space="0" w:color="auto"/>
            <w:right w:val="none" w:sz="0" w:space="0" w:color="auto"/>
          </w:divBdr>
        </w:div>
        <w:div w:id="84232076">
          <w:marLeft w:val="418"/>
          <w:marRight w:val="0"/>
          <w:marTop w:val="0"/>
          <w:marBottom w:val="0"/>
          <w:divBdr>
            <w:top w:val="none" w:sz="0" w:space="0" w:color="auto"/>
            <w:left w:val="none" w:sz="0" w:space="0" w:color="auto"/>
            <w:bottom w:val="none" w:sz="0" w:space="0" w:color="auto"/>
            <w:right w:val="none" w:sz="0" w:space="0" w:color="auto"/>
          </w:divBdr>
        </w:div>
        <w:div w:id="1755590187">
          <w:marLeft w:val="418"/>
          <w:marRight w:val="0"/>
          <w:marTop w:val="0"/>
          <w:marBottom w:val="0"/>
          <w:divBdr>
            <w:top w:val="none" w:sz="0" w:space="0" w:color="auto"/>
            <w:left w:val="none" w:sz="0" w:space="0" w:color="auto"/>
            <w:bottom w:val="none" w:sz="0" w:space="0" w:color="auto"/>
            <w:right w:val="none" w:sz="0" w:space="0" w:color="auto"/>
          </w:divBdr>
        </w:div>
        <w:div w:id="833032452">
          <w:marLeft w:val="418"/>
          <w:marRight w:val="0"/>
          <w:marTop w:val="0"/>
          <w:marBottom w:val="0"/>
          <w:divBdr>
            <w:top w:val="none" w:sz="0" w:space="0" w:color="auto"/>
            <w:left w:val="none" w:sz="0" w:space="0" w:color="auto"/>
            <w:bottom w:val="none" w:sz="0" w:space="0" w:color="auto"/>
            <w:right w:val="none" w:sz="0" w:space="0" w:color="auto"/>
          </w:divBdr>
        </w:div>
        <w:div w:id="719935032">
          <w:marLeft w:val="418"/>
          <w:marRight w:val="0"/>
          <w:marTop w:val="0"/>
          <w:marBottom w:val="0"/>
          <w:divBdr>
            <w:top w:val="none" w:sz="0" w:space="0" w:color="auto"/>
            <w:left w:val="none" w:sz="0" w:space="0" w:color="auto"/>
            <w:bottom w:val="none" w:sz="0" w:space="0" w:color="auto"/>
            <w:right w:val="none" w:sz="0" w:space="0" w:color="auto"/>
          </w:divBdr>
        </w:div>
        <w:div w:id="1002732504">
          <w:marLeft w:val="418"/>
          <w:marRight w:val="0"/>
          <w:marTop w:val="0"/>
          <w:marBottom w:val="0"/>
          <w:divBdr>
            <w:top w:val="none" w:sz="0" w:space="0" w:color="auto"/>
            <w:left w:val="none" w:sz="0" w:space="0" w:color="auto"/>
            <w:bottom w:val="none" w:sz="0" w:space="0" w:color="auto"/>
            <w:right w:val="none" w:sz="0" w:space="0" w:color="auto"/>
          </w:divBdr>
        </w:div>
      </w:divsChild>
    </w:div>
    <w:div w:id="169603654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418"/>
          <w:marRight w:val="0"/>
          <w:marTop w:val="0"/>
          <w:marBottom w:val="0"/>
          <w:divBdr>
            <w:top w:val="none" w:sz="0" w:space="0" w:color="auto"/>
            <w:left w:val="none" w:sz="0" w:space="0" w:color="auto"/>
            <w:bottom w:val="none" w:sz="0" w:space="0" w:color="auto"/>
            <w:right w:val="none" w:sz="0" w:space="0" w:color="auto"/>
          </w:divBdr>
        </w:div>
        <w:div w:id="1999989646">
          <w:marLeft w:val="418"/>
          <w:marRight w:val="0"/>
          <w:marTop w:val="0"/>
          <w:marBottom w:val="0"/>
          <w:divBdr>
            <w:top w:val="none" w:sz="0" w:space="0" w:color="auto"/>
            <w:left w:val="none" w:sz="0" w:space="0" w:color="auto"/>
            <w:bottom w:val="none" w:sz="0" w:space="0" w:color="auto"/>
            <w:right w:val="none" w:sz="0" w:space="0" w:color="auto"/>
          </w:divBdr>
        </w:div>
        <w:div w:id="1942378168">
          <w:marLeft w:val="418"/>
          <w:marRight w:val="0"/>
          <w:marTop w:val="0"/>
          <w:marBottom w:val="0"/>
          <w:divBdr>
            <w:top w:val="none" w:sz="0" w:space="0" w:color="auto"/>
            <w:left w:val="none" w:sz="0" w:space="0" w:color="auto"/>
            <w:bottom w:val="none" w:sz="0" w:space="0" w:color="auto"/>
            <w:right w:val="none" w:sz="0" w:space="0" w:color="auto"/>
          </w:divBdr>
        </w:div>
        <w:div w:id="2072658279">
          <w:marLeft w:val="418"/>
          <w:marRight w:val="0"/>
          <w:marTop w:val="0"/>
          <w:marBottom w:val="0"/>
          <w:divBdr>
            <w:top w:val="none" w:sz="0" w:space="0" w:color="auto"/>
            <w:left w:val="none" w:sz="0" w:space="0" w:color="auto"/>
            <w:bottom w:val="none" w:sz="0" w:space="0" w:color="auto"/>
            <w:right w:val="none" w:sz="0" w:space="0" w:color="auto"/>
          </w:divBdr>
        </w:div>
        <w:div w:id="479470354">
          <w:marLeft w:val="418"/>
          <w:marRight w:val="0"/>
          <w:marTop w:val="0"/>
          <w:marBottom w:val="0"/>
          <w:divBdr>
            <w:top w:val="none" w:sz="0" w:space="0" w:color="auto"/>
            <w:left w:val="none" w:sz="0" w:space="0" w:color="auto"/>
            <w:bottom w:val="none" w:sz="0" w:space="0" w:color="auto"/>
            <w:right w:val="none" w:sz="0" w:space="0" w:color="auto"/>
          </w:divBdr>
        </w:div>
        <w:div w:id="36984309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dc:creator>
  <cp:lastModifiedBy>JTB</cp:lastModifiedBy>
  <cp:revision>4</cp:revision>
  <cp:lastPrinted>2016-12-29T03:34:00Z</cp:lastPrinted>
  <dcterms:created xsi:type="dcterms:W3CDTF">2016-12-29T03:31:00Z</dcterms:created>
  <dcterms:modified xsi:type="dcterms:W3CDTF">2016-12-29T03:35:00Z</dcterms:modified>
</cp:coreProperties>
</file>