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48043" w14:textId="77777777" w:rsidR="001A3B6E" w:rsidRPr="004537C7" w:rsidRDefault="0070649B" w:rsidP="001F0B43">
      <w:pPr>
        <w:jc w:val="center"/>
        <w:rPr>
          <w:rFonts w:ascii="ＭＳ ゴシック" w:eastAsia="ＭＳ ゴシック" w:hAnsi="ＭＳ ゴシック"/>
          <w:b/>
          <w:sz w:val="24"/>
          <w:szCs w:val="24"/>
        </w:rPr>
      </w:pPr>
      <w:r w:rsidRPr="004537C7">
        <w:rPr>
          <w:rFonts w:ascii="ＭＳ ゴシック" w:eastAsia="ＭＳ ゴシック" w:hAnsi="ＭＳ ゴシック" w:hint="eastAsia"/>
          <w:b/>
          <w:sz w:val="24"/>
          <w:szCs w:val="24"/>
        </w:rPr>
        <w:t>健康保険組合</w:t>
      </w:r>
      <w:r w:rsidR="00CF0C7E" w:rsidRPr="004537C7">
        <w:rPr>
          <w:rFonts w:ascii="ＭＳ ゴシック" w:eastAsia="ＭＳ ゴシック" w:hAnsi="ＭＳ ゴシック" w:hint="eastAsia"/>
          <w:b/>
          <w:sz w:val="24"/>
          <w:szCs w:val="24"/>
        </w:rPr>
        <w:t>に対する社会保険手続に係る電子申請システム</w:t>
      </w:r>
    </w:p>
    <w:p w14:paraId="08035F24" w14:textId="06D35AE9" w:rsidR="008A3293" w:rsidRPr="004537C7" w:rsidRDefault="00CF0C7E" w:rsidP="001F0B43">
      <w:pPr>
        <w:jc w:val="center"/>
        <w:rPr>
          <w:rFonts w:ascii="ＭＳ ゴシック" w:eastAsia="ＭＳ ゴシック" w:hAnsi="ＭＳ ゴシック"/>
          <w:b/>
          <w:sz w:val="24"/>
          <w:szCs w:val="24"/>
        </w:rPr>
      </w:pPr>
      <w:r w:rsidRPr="004537C7">
        <w:rPr>
          <w:rFonts w:ascii="ＭＳ ゴシック" w:eastAsia="ＭＳ ゴシック" w:hAnsi="ＭＳ ゴシック" w:hint="eastAsia"/>
          <w:b/>
          <w:sz w:val="24"/>
          <w:szCs w:val="24"/>
        </w:rPr>
        <w:t>及び</w:t>
      </w:r>
      <w:r w:rsidR="007C491B" w:rsidRPr="004537C7">
        <w:rPr>
          <w:rFonts w:ascii="ＭＳ ゴシック" w:eastAsia="ＭＳ ゴシック" w:hAnsi="ＭＳ ゴシック" w:hint="eastAsia"/>
          <w:b/>
          <w:sz w:val="24"/>
          <w:szCs w:val="24"/>
        </w:rPr>
        <w:t>レセプト</w:t>
      </w:r>
      <w:r w:rsidR="00E52F6D" w:rsidRPr="004537C7">
        <w:rPr>
          <w:rFonts w:ascii="ＭＳ ゴシック" w:eastAsia="ＭＳ ゴシック" w:hAnsi="ＭＳ ゴシック" w:hint="eastAsia"/>
          <w:b/>
          <w:sz w:val="24"/>
          <w:szCs w:val="24"/>
        </w:rPr>
        <w:t>の</w:t>
      </w:r>
      <w:r w:rsidR="007C491B" w:rsidRPr="004537C7">
        <w:rPr>
          <w:rFonts w:ascii="ＭＳ ゴシック" w:eastAsia="ＭＳ ゴシック" w:hAnsi="ＭＳ ゴシック" w:hint="eastAsia"/>
          <w:b/>
          <w:sz w:val="24"/>
          <w:szCs w:val="24"/>
        </w:rPr>
        <w:t>オンライン請求システムに係る安全対策の規程</w:t>
      </w:r>
    </w:p>
    <w:p w14:paraId="0465A513" w14:textId="77777777" w:rsidR="00DE1796" w:rsidRPr="004537C7" w:rsidRDefault="00DE1796" w:rsidP="00DE1796">
      <w:pPr>
        <w:jc w:val="left"/>
        <w:rPr>
          <w:sz w:val="28"/>
          <w:szCs w:val="28"/>
        </w:rPr>
      </w:pPr>
    </w:p>
    <w:p w14:paraId="4A7A77D5" w14:textId="77777777" w:rsidR="007C491B" w:rsidRPr="004537C7" w:rsidRDefault="007C491B" w:rsidP="00DE1796">
      <w:pPr>
        <w:jc w:val="left"/>
        <w:rPr>
          <w:rFonts w:ascii="ＭＳ 明朝" w:hAnsi="ＭＳ 明朝"/>
          <w:szCs w:val="21"/>
        </w:rPr>
      </w:pPr>
      <w:r w:rsidRPr="004537C7">
        <w:rPr>
          <w:rFonts w:ascii="ＭＳ 明朝" w:hAnsi="ＭＳ 明朝" w:hint="eastAsia"/>
          <w:szCs w:val="21"/>
        </w:rPr>
        <w:t>(目的)</w:t>
      </w:r>
    </w:p>
    <w:p w14:paraId="57540D7B" w14:textId="795DE555" w:rsidR="00DE1796" w:rsidRPr="004537C7" w:rsidRDefault="007C491B" w:rsidP="007C491B">
      <w:pPr>
        <w:ind w:left="426" w:hangingChars="202" w:hanging="426"/>
        <w:jc w:val="left"/>
        <w:rPr>
          <w:rFonts w:ascii="ＭＳ 明朝" w:hAnsi="ＭＳ 明朝"/>
          <w:szCs w:val="21"/>
        </w:rPr>
      </w:pPr>
      <w:r w:rsidRPr="004537C7">
        <w:rPr>
          <w:rFonts w:ascii="ＭＳ 明朝" w:hAnsi="ＭＳ 明朝" w:hint="eastAsia"/>
          <w:b/>
          <w:szCs w:val="21"/>
        </w:rPr>
        <w:t>第１条</w:t>
      </w:r>
      <w:r w:rsidRPr="004537C7">
        <w:rPr>
          <w:rFonts w:ascii="ＭＳ 明朝" w:hAnsi="ＭＳ 明朝" w:hint="eastAsia"/>
          <w:szCs w:val="21"/>
        </w:rPr>
        <w:t xml:space="preserve">　この規程（以下「本規程」という。）は、</w:t>
      </w:r>
      <w:r w:rsidR="0070649B" w:rsidRPr="004537C7">
        <w:rPr>
          <w:rFonts w:ascii="ＭＳ 明朝" w:hAnsi="ＭＳ 明朝" w:hint="eastAsia"/>
          <w:szCs w:val="21"/>
        </w:rPr>
        <w:t>ジェイティービー</w:t>
      </w:r>
      <w:r w:rsidRPr="004537C7">
        <w:rPr>
          <w:rFonts w:ascii="ＭＳ 明朝" w:hAnsi="ＭＳ 明朝" w:hint="eastAsia"/>
          <w:szCs w:val="21"/>
        </w:rPr>
        <w:t>健康保険組合（以下「当組合」という。）において、</w:t>
      </w:r>
      <w:r w:rsidR="00CF0C7E" w:rsidRPr="004537C7">
        <w:rPr>
          <w:rFonts w:ascii="ＭＳ 明朝" w:hAnsi="ＭＳ 明朝" w:hint="eastAsia"/>
          <w:szCs w:val="21"/>
        </w:rPr>
        <w:t>健康保険組合に対する社会保険手続に係る電子申請システム及び</w:t>
      </w:r>
      <w:r w:rsidRPr="004537C7">
        <w:rPr>
          <w:rFonts w:ascii="ＭＳ 明朝" w:hAnsi="ＭＳ 明朝" w:hint="eastAsia"/>
          <w:szCs w:val="21"/>
        </w:rPr>
        <w:t>オンライン請求システム</w:t>
      </w:r>
      <w:r w:rsidR="00CF0C7E" w:rsidRPr="004537C7">
        <w:rPr>
          <w:rFonts w:ascii="ＭＳ 明朝" w:hAnsi="ＭＳ 明朝" w:hint="eastAsia"/>
          <w:szCs w:val="21"/>
        </w:rPr>
        <w:t>（以下、「両システム」）</w:t>
      </w:r>
      <w:r w:rsidRPr="004537C7">
        <w:rPr>
          <w:rFonts w:ascii="ＭＳ 明朝" w:hAnsi="ＭＳ 明朝" w:hint="eastAsia"/>
          <w:szCs w:val="21"/>
        </w:rPr>
        <w:t>で使用される機器、ソフトウェア及び運用に必要な仕組み全般について、その取り扱い並びに管理に関する事項を定め、被保険者（及び被扶養者）の氏名や傷病名等の慎重な取り扱いを要する個人情報を適切に保護し、業務を円滑に遂行できることを目的とする。</w:t>
      </w:r>
    </w:p>
    <w:p w14:paraId="4E95FF20" w14:textId="77777777" w:rsidR="00985BF9" w:rsidRPr="004537C7" w:rsidRDefault="007C491B" w:rsidP="00985BF9">
      <w:pPr>
        <w:ind w:left="210" w:hangingChars="100" w:hanging="210"/>
        <w:jc w:val="left"/>
        <w:rPr>
          <w:rFonts w:ascii="ＭＳ 明朝" w:hAnsi="ＭＳ 明朝"/>
          <w:szCs w:val="21"/>
        </w:rPr>
      </w:pPr>
      <w:r w:rsidRPr="004537C7">
        <w:rPr>
          <w:rFonts w:ascii="ＭＳ 明朝" w:hAnsi="ＭＳ 明朝" w:hint="eastAsia"/>
          <w:szCs w:val="21"/>
        </w:rPr>
        <w:t>（組織・体制）</w:t>
      </w:r>
    </w:p>
    <w:p w14:paraId="6B69477D" w14:textId="6BFEE2F4" w:rsidR="00985BF9" w:rsidRPr="004537C7" w:rsidRDefault="007C491B" w:rsidP="007C491B">
      <w:pPr>
        <w:ind w:left="424" w:hangingChars="201" w:hanging="424"/>
        <w:jc w:val="left"/>
        <w:rPr>
          <w:rFonts w:ascii="ＭＳ 明朝" w:hAnsi="ＭＳ 明朝"/>
          <w:szCs w:val="21"/>
        </w:rPr>
      </w:pPr>
      <w:r w:rsidRPr="004537C7">
        <w:rPr>
          <w:rFonts w:ascii="ＭＳ 明朝" w:hAnsi="ＭＳ 明朝" w:hint="eastAsia"/>
          <w:b/>
          <w:szCs w:val="21"/>
        </w:rPr>
        <w:t>第２条</w:t>
      </w:r>
      <w:r w:rsidRPr="004537C7">
        <w:rPr>
          <w:rFonts w:ascii="ＭＳ 明朝" w:hAnsi="ＭＳ 明朝" w:hint="eastAsia"/>
          <w:szCs w:val="21"/>
        </w:rPr>
        <w:t xml:space="preserve">　</w:t>
      </w:r>
      <w:r w:rsidR="00491309" w:rsidRPr="004537C7">
        <w:rPr>
          <w:rFonts w:ascii="ＭＳ 明朝" w:hAnsi="ＭＳ 明朝" w:hint="eastAsia"/>
          <w:szCs w:val="21"/>
        </w:rPr>
        <w:t>理事長は常務理事をシステム管理者</w:t>
      </w:r>
      <w:r w:rsidRPr="004537C7">
        <w:rPr>
          <w:rFonts w:ascii="ＭＳ 明朝" w:hAnsi="ＭＳ 明朝" w:hint="eastAsia"/>
          <w:szCs w:val="21"/>
        </w:rPr>
        <w:t>（以下「システム管理」という。）</w:t>
      </w:r>
      <w:r w:rsidR="00491309" w:rsidRPr="004537C7">
        <w:rPr>
          <w:rFonts w:ascii="ＭＳ 明朝" w:hAnsi="ＭＳ 明朝" w:hint="eastAsia"/>
          <w:szCs w:val="21"/>
        </w:rPr>
        <w:t>に指名し</w:t>
      </w:r>
      <w:r w:rsidR="001A3B6E" w:rsidRPr="004537C7">
        <w:rPr>
          <w:rFonts w:ascii="ＭＳ 明朝" w:hAnsi="ＭＳ 明朝" w:hint="eastAsia"/>
          <w:szCs w:val="21"/>
        </w:rPr>
        <w:t>両</w:t>
      </w:r>
      <w:r w:rsidR="00491309" w:rsidRPr="004537C7">
        <w:rPr>
          <w:rFonts w:ascii="ＭＳ 明朝" w:hAnsi="ＭＳ 明朝" w:hint="eastAsia"/>
          <w:szCs w:val="21"/>
        </w:rPr>
        <w:t>システムの情報管理及び運用を徹底させる。</w:t>
      </w:r>
    </w:p>
    <w:p w14:paraId="40E87095" w14:textId="77E9ED95" w:rsidR="00040049" w:rsidRPr="004537C7" w:rsidRDefault="00491309" w:rsidP="007C491B">
      <w:pPr>
        <w:ind w:left="426" w:hanging="426"/>
        <w:jc w:val="left"/>
        <w:rPr>
          <w:rFonts w:ascii="ＭＳ 明朝" w:hAnsi="ＭＳ 明朝"/>
          <w:szCs w:val="21"/>
        </w:rPr>
      </w:pPr>
      <w:r w:rsidRPr="004537C7">
        <w:rPr>
          <w:rFonts w:ascii="ＭＳ 明朝" w:hAnsi="ＭＳ 明朝" w:hint="eastAsia"/>
          <w:b/>
          <w:szCs w:val="21"/>
        </w:rPr>
        <w:t>２</w:t>
      </w:r>
      <w:r w:rsidR="007C491B" w:rsidRPr="004537C7">
        <w:rPr>
          <w:rFonts w:ascii="ＭＳ 明朝" w:hAnsi="ＭＳ 明朝" w:hint="eastAsia"/>
          <w:szCs w:val="21"/>
        </w:rPr>
        <w:t xml:space="preserve">　</w:t>
      </w:r>
      <w:r w:rsidR="001A3B6E" w:rsidRPr="004537C7">
        <w:rPr>
          <w:rFonts w:ascii="ＭＳ 明朝" w:hAnsi="ＭＳ 明朝" w:hint="eastAsia"/>
          <w:szCs w:val="21"/>
        </w:rPr>
        <w:t>両</w:t>
      </w:r>
      <w:r w:rsidR="007C491B" w:rsidRPr="004537C7">
        <w:rPr>
          <w:rFonts w:ascii="ＭＳ 明朝" w:hAnsi="ＭＳ 明朝" w:hint="eastAsia"/>
          <w:szCs w:val="21"/>
        </w:rPr>
        <w:t>システムを円滑に運用し、責任の所在を明確にするため、</w:t>
      </w:r>
      <w:r w:rsidR="001A3B6E" w:rsidRPr="004537C7">
        <w:rPr>
          <w:rFonts w:ascii="ＭＳ 明朝" w:hAnsi="ＭＳ 明朝" w:hint="eastAsia"/>
          <w:szCs w:val="21"/>
        </w:rPr>
        <w:t>両</w:t>
      </w:r>
      <w:r w:rsidR="007C491B" w:rsidRPr="004537C7">
        <w:rPr>
          <w:rFonts w:ascii="ＭＳ 明朝" w:hAnsi="ＭＳ 明朝" w:hint="eastAsia"/>
          <w:szCs w:val="21"/>
        </w:rPr>
        <w:t>システムに関する情報管理及び運用について、それぞれ</w:t>
      </w:r>
      <w:r w:rsidR="001A3B6E" w:rsidRPr="004537C7">
        <w:rPr>
          <w:rFonts w:ascii="ＭＳ 明朝" w:hAnsi="ＭＳ 明朝" w:hint="eastAsia"/>
          <w:szCs w:val="21"/>
        </w:rPr>
        <w:t>の両システム毎に</w:t>
      </w:r>
      <w:r w:rsidR="007C491B" w:rsidRPr="004537C7">
        <w:rPr>
          <w:rFonts w:ascii="ＭＳ 明朝" w:hAnsi="ＭＳ 明朝" w:hint="eastAsia"/>
          <w:szCs w:val="21"/>
        </w:rPr>
        <w:t>担当する責任者（情報管理責任者及び運用責任者）を置く。</w:t>
      </w:r>
    </w:p>
    <w:p w14:paraId="3033ECCE" w14:textId="77777777" w:rsidR="001F0B43" w:rsidRPr="004537C7" w:rsidRDefault="00491309" w:rsidP="007C491B">
      <w:pPr>
        <w:ind w:left="426" w:hanging="426"/>
        <w:jc w:val="left"/>
        <w:rPr>
          <w:rFonts w:ascii="ＭＳ 明朝" w:hAnsi="ＭＳ 明朝"/>
          <w:szCs w:val="21"/>
        </w:rPr>
      </w:pPr>
      <w:r w:rsidRPr="004537C7">
        <w:rPr>
          <w:rFonts w:ascii="ＭＳ 明朝" w:hAnsi="ＭＳ 明朝" w:hint="eastAsia"/>
          <w:b/>
          <w:szCs w:val="21"/>
        </w:rPr>
        <w:t>３</w:t>
      </w:r>
      <w:r w:rsidR="007C491B" w:rsidRPr="004537C7">
        <w:rPr>
          <w:rFonts w:ascii="ＭＳ 明朝" w:hAnsi="ＭＳ 明朝" w:hint="eastAsia"/>
          <w:szCs w:val="21"/>
        </w:rPr>
        <w:t xml:space="preserve">　情報管理責任者及び運用責任者は、理事長が指名することができる。</w:t>
      </w:r>
    </w:p>
    <w:p w14:paraId="53106B29" w14:textId="77777777" w:rsidR="00D95EE8" w:rsidRPr="004537C7" w:rsidRDefault="00491309" w:rsidP="007C491B">
      <w:pPr>
        <w:ind w:left="424" w:hangingChars="201" w:hanging="424"/>
        <w:jc w:val="left"/>
        <w:rPr>
          <w:rFonts w:ascii="ＭＳ 明朝" w:hAnsi="ＭＳ 明朝"/>
          <w:szCs w:val="21"/>
        </w:rPr>
      </w:pPr>
      <w:r w:rsidRPr="004537C7">
        <w:rPr>
          <w:rFonts w:ascii="ＭＳ 明朝" w:hAnsi="ＭＳ 明朝" w:hint="eastAsia"/>
          <w:b/>
          <w:szCs w:val="21"/>
        </w:rPr>
        <w:t>４</w:t>
      </w:r>
      <w:r w:rsidR="007C491B" w:rsidRPr="004537C7">
        <w:rPr>
          <w:rFonts w:ascii="ＭＳ 明朝" w:hAnsi="ＭＳ 明朝" w:hint="eastAsia"/>
          <w:szCs w:val="21"/>
        </w:rPr>
        <w:t xml:space="preserve">　システム管理者は緊急時及び災害時の連絡、復旧体制並びに回復手順を定め、非常時においても参照できるように保存し、保管する。</w:t>
      </w:r>
    </w:p>
    <w:p w14:paraId="37EBD2F2" w14:textId="77777777" w:rsidR="00D95EE8" w:rsidRPr="004537C7" w:rsidRDefault="007C491B" w:rsidP="00D95EE8">
      <w:pPr>
        <w:jc w:val="left"/>
        <w:rPr>
          <w:rFonts w:ascii="ＭＳ 明朝" w:hAnsi="ＭＳ 明朝"/>
          <w:szCs w:val="21"/>
        </w:rPr>
      </w:pPr>
      <w:r w:rsidRPr="004537C7">
        <w:rPr>
          <w:rFonts w:ascii="ＭＳ 明朝" w:hAnsi="ＭＳ 明朝" w:hint="eastAsia"/>
          <w:szCs w:val="21"/>
        </w:rPr>
        <w:t>（情報の分類と管理）</w:t>
      </w:r>
    </w:p>
    <w:p w14:paraId="6D085997" w14:textId="1DA5F244" w:rsidR="00D95EE8" w:rsidRPr="004537C7" w:rsidRDefault="007C491B" w:rsidP="007C491B">
      <w:pPr>
        <w:ind w:left="424" w:hangingChars="201" w:hanging="424"/>
        <w:jc w:val="left"/>
        <w:rPr>
          <w:rFonts w:ascii="ＭＳ 明朝" w:hAnsi="ＭＳ 明朝"/>
          <w:szCs w:val="21"/>
        </w:rPr>
      </w:pPr>
      <w:r w:rsidRPr="004537C7">
        <w:rPr>
          <w:rFonts w:ascii="ＭＳ 明朝" w:hAnsi="ＭＳ 明朝" w:hint="eastAsia"/>
          <w:b/>
          <w:szCs w:val="21"/>
        </w:rPr>
        <w:t>第３条</w:t>
      </w:r>
      <w:r w:rsidRPr="004537C7">
        <w:rPr>
          <w:rFonts w:ascii="ＭＳ 明朝" w:hAnsi="ＭＳ 明朝" w:hint="eastAsia"/>
          <w:szCs w:val="21"/>
        </w:rPr>
        <w:t xml:space="preserve">　情報管理責任者は、</w:t>
      </w:r>
      <w:r w:rsidR="001A3B6E" w:rsidRPr="004537C7">
        <w:rPr>
          <w:rFonts w:ascii="ＭＳ 明朝" w:hAnsi="ＭＳ 明朝" w:hint="eastAsia"/>
          <w:szCs w:val="21"/>
        </w:rPr>
        <w:t>両</w:t>
      </w:r>
      <w:r w:rsidRPr="004537C7">
        <w:rPr>
          <w:rFonts w:ascii="ＭＳ 明朝" w:hAnsi="ＭＳ 明朝" w:hint="eastAsia"/>
          <w:szCs w:val="21"/>
        </w:rPr>
        <w:t>システムで取り扱う情報</w:t>
      </w:r>
      <w:r w:rsidR="00F00542" w:rsidRPr="004537C7">
        <w:rPr>
          <w:rFonts w:ascii="ＭＳ 明朝" w:hAnsi="ＭＳ 明朝" w:hint="eastAsia"/>
          <w:szCs w:val="21"/>
        </w:rPr>
        <w:t>について、組織内で重要度の度合いを共有するため、各々の情報の機密</w:t>
      </w:r>
      <w:r w:rsidRPr="004537C7">
        <w:rPr>
          <w:rFonts w:ascii="ＭＳ 明朝" w:hAnsi="ＭＳ 明朝" w:hint="eastAsia"/>
          <w:szCs w:val="21"/>
        </w:rPr>
        <w:t>性を踏まえ、次の重要性分類に従って分類する。</w:t>
      </w:r>
    </w:p>
    <w:p w14:paraId="7461E13A" w14:textId="77777777" w:rsidR="002C073C" w:rsidRPr="004537C7" w:rsidRDefault="007C491B" w:rsidP="00C51485">
      <w:pPr>
        <w:ind w:firstLineChars="300" w:firstLine="630"/>
        <w:jc w:val="left"/>
        <w:rPr>
          <w:rFonts w:ascii="ＭＳ 明朝" w:hAnsi="ＭＳ 明朝"/>
          <w:szCs w:val="21"/>
        </w:rPr>
      </w:pPr>
      <w:r w:rsidRPr="004537C7">
        <w:rPr>
          <w:rFonts w:ascii="ＭＳ 明朝" w:hAnsi="ＭＳ 明朝" w:hint="eastAsia"/>
          <w:szCs w:val="21"/>
        </w:rPr>
        <w:t xml:space="preserve">　　厳秘：機密性が極めて高い情報の種別（例：レセプトデータ）</w:t>
      </w:r>
    </w:p>
    <w:p w14:paraId="6A0A5325" w14:textId="77777777" w:rsidR="002C073C" w:rsidRPr="004537C7" w:rsidRDefault="007C491B" w:rsidP="00C51485">
      <w:pPr>
        <w:ind w:firstLineChars="300" w:firstLine="630"/>
        <w:jc w:val="left"/>
        <w:rPr>
          <w:rFonts w:ascii="ＭＳ 明朝" w:hAnsi="ＭＳ 明朝"/>
          <w:szCs w:val="21"/>
        </w:rPr>
      </w:pPr>
      <w:r w:rsidRPr="004537C7">
        <w:rPr>
          <w:rFonts w:ascii="ＭＳ 明朝" w:hAnsi="ＭＳ 明朝" w:hint="eastAsia"/>
          <w:szCs w:val="21"/>
        </w:rPr>
        <w:t xml:space="preserve">　　秘密：特定の範囲に限り開示することができる機密性が高い情報の種別（例：</w:t>
      </w:r>
    </w:p>
    <w:p w14:paraId="2924B3FE" w14:textId="77777777" w:rsidR="002C073C" w:rsidRPr="004537C7" w:rsidRDefault="007C491B" w:rsidP="002C073C">
      <w:pPr>
        <w:ind w:firstLineChars="800" w:firstLine="1680"/>
        <w:jc w:val="left"/>
        <w:rPr>
          <w:rFonts w:ascii="ＭＳ 明朝" w:hAnsi="ＭＳ 明朝"/>
          <w:szCs w:val="21"/>
        </w:rPr>
      </w:pPr>
      <w:r w:rsidRPr="004537C7">
        <w:rPr>
          <w:rFonts w:ascii="ＭＳ 明朝" w:hAnsi="ＭＳ 明朝" w:hint="eastAsia"/>
          <w:szCs w:val="21"/>
        </w:rPr>
        <w:t>実施手順（マニュアル））</w:t>
      </w:r>
    </w:p>
    <w:p w14:paraId="0019F34A" w14:textId="77777777" w:rsidR="002C073C" w:rsidRPr="004537C7" w:rsidRDefault="007C491B" w:rsidP="002C073C">
      <w:pPr>
        <w:jc w:val="left"/>
        <w:rPr>
          <w:rFonts w:ascii="ＭＳ 明朝" w:hAnsi="ＭＳ 明朝"/>
          <w:szCs w:val="21"/>
        </w:rPr>
      </w:pPr>
      <w:r w:rsidRPr="004537C7">
        <w:rPr>
          <w:rFonts w:ascii="ＭＳ 明朝" w:hAnsi="ＭＳ 明朝" w:hint="eastAsia"/>
          <w:szCs w:val="21"/>
        </w:rPr>
        <w:t xml:space="preserve">　　　　　公開：広く一般に公開可能である情報の種別</w:t>
      </w:r>
    </w:p>
    <w:p w14:paraId="7E971374" w14:textId="63FCB81F" w:rsidR="002C073C" w:rsidRPr="004537C7" w:rsidRDefault="007C491B" w:rsidP="007C491B">
      <w:pPr>
        <w:ind w:left="424" w:hangingChars="201" w:hanging="424"/>
        <w:jc w:val="left"/>
        <w:rPr>
          <w:rFonts w:ascii="ＭＳ 明朝" w:hAnsi="ＭＳ 明朝"/>
          <w:szCs w:val="21"/>
        </w:rPr>
      </w:pPr>
      <w:r w:rsidRPr="004537C7">
        <w:rPr>
          <w:rFonts w:ascii="ＭＳ 明朝" w:hAnsi="ＭＳ 明朝" w:hint="eastAsia"/>
          <w:b/>
          <w:szCs w:val="21"/>
        </w:rPr>
        <w:t>２</w:t>
      </w:r>
      <w:r w:rsidRPr="004537C7">
        <w:rPr>
          <w:rFonts w:ascii="ＭＳ 明朝" w:hAnsi="ＭＳ 明朝" w:hint="eastAsia"/>
          <w:szCs w:val="21"/>
        </w:rPr>
        <w:t xml:space="preserve">　</w:t>
      </w:r>
      <w:r w:rsidR="001A3B6E" w:rsidRPr="004537C7">
        <w:rPr>
          <w:rFonts w:ascii="ＭＳ 明朝" w:hAnsi="ＭＳ 明朝" w:hint="eastAsia"/>
          <w:szCs w:val="21"/>
        </w:rPr>
        <w:t>両</w:t>
      </w:r>
      <w:r w:rsidRPr="004537C7">
        <w:rPr>
          <w:rFonts w:ascii="ＭＳ 明朝" w:hAnsi="ＭＳ 明朝" w:hint="eastAsia"/>
          <w:szCs w:val="21"/>
        </w:rPr>
        <w:t>システムで取り扱う情報について、ファイル名又は記録媒体等に情報の分類が分かるように表示をする等適切な管理を行わなければならない。</w:t>
      </w:r>
    </w:p>
    <w:p w14:paraId="04D2447A" w14:textId="77777777" w:rsidR="0091487A" w:rsidRPr="004537C7" w:rsidRDefault="007C491B" w:rsidP="0091487A">
      <w:pPr>
        <w:jc w:val="left"/>
        <w:rPr>
          <w:rFonts w:ascii="ＭＳ 明朝" w:hAnsi="ＭＳ 明朝"/>
          <w:szCs w:val="21"/>
        </w:rPr>
      </w:pPr>
      <w:r w:rsidRPr="004537C7">
        <w:rPr>
          <w:rFonts w:ascii="ＭＳ 明朝" w:hAnsi="ＭＳ 明朝" w:hint="eastAsia"/>
          <w:szCs w:val="21"/>
        </w:rPr>
        <w:t>（受信機器の設置場所等）</w:t>
      </w:r>
    </w:p>
    <w:p w14:paraId="1199BCD6" w14:textId="3DDFD21C" w:rsidR="0091487A" w:rsidRPr="004537C7" w:rsidRDefault="007C491B" w:rsidP="007C491B">
      <w:pPr>
        <w:ind w:left="424" w:hangingChars="201" w:hanging="424"/>
        <w:jc w:val="left"/>
        <w:rPr>
          <w:rFonts w:ascii="ＭＳ 明朝" w:hAnsi="ＭＳ 明朝"/>
          <w:szCs w:val="21"/>
        </w:rPr>
      </w:pPr>
      <w:r w:rsidRPr="004537C7">
        <w:rPr>
          <w:rFonts w:ascii="ＭＳ 明朝" w:hAnsi="ＭＳ 明朝" w:hint="eastAsia"/>
          <w:b/>
          <w:szCs w:val="21"/>
        </w:rPr>
        <w:t>第４条</w:t>
      </w:r>
      <w:r w:rsidRPr="004537C7">
        <w:rPr>
          <w:rFonts w:ascii="ＭＳ 明朝" w:hAnsi="ＭＳ 明朝" w:hint="eastAsia"/>
          <w:szCs w:val="21"/>
        </w:rPr>
        <w:t xml:space="preserve">　</w:t>
      </w:r>
      <w:r w:rsidR="001A3B6E" w:rsidRPr="004537C7">
        <w:rPr>
          <w:rFonts w:ascii="ＭＳ 明朝" w:hAnsi="ＭＳ 明朝" w:hint="eastAsia"/>
          <w:szCs w:val="21"/>
        </w:rPr>
        <w:t>両</w:t>
      </w:r>
      <w:r w:rsidRPr="004537C7">
        <w:rPr>
          <w:rFonts w:ascii="ＭＳ 明朝" w:hAnsi="ＭＳ 明朝" w:hint="eastAsia"/>
          <w:szCs w:val="21"/>
        </w:rPr>
        <w:t>システムの受信機器を設置する場所を、パーティション等で仕切るか又は受信機器に覆いをするか等により、関係者以外の者が機器に接しないようにする。</w:t>
      </w:r>
    </w:p>
    <w:p w14:paraId="51EE2047" w14:textId="1640134A" w:rsidR="0091487A" w:rsidRPr="004537C7" w:rsidRDefault="007C491B" w:rsidP="007C491B">
      <w:pPr>
        <w:ind w:leftChars="1" w:left="424" w:hangingChars="200" w:hanging="422"/>
        <w:jc w:val="left"/>
        <w:rPr>
          <w:rFonts w:ascii="ＭＳ 明朝" w:hAnsi="ＭＳ 明朝"/>
          <w:szCs w:val="21"/>
        </w:rPr>
      </w:pPr>
      <w:r w:rsidRPr="004537C7">
        <w:rPr>
          <w:rFonts w:ascii="ＭＳ 明朝" w:hAnsi="ＭＳ 明朝" w:hint="eastAsia"/>
          <w:b/>
          <w:szCs w:val="21"/>
        </w:rPr>
        <w:t>２</w:t>
      </w:r>
      <w:r w:rsidRPr="004537C7">
        <w:rPr>
          <w:rFonts w:ascii="ＭＳ 明朝" w:hAnsi="ＭＳ 明朝" w:hint="eastAsia"/>
          <w:szCs w:val="21"/>
        </w:rPr>
        <w:t xml:space="preserve">　</w:t>
      </w:r>
      <w:r w:rsidR="001A3B6E" w:rsidRPr="004537C7">
        <w:rPr>
          <w:rFonts w:ascii="ＭＳ 明朝" w:hAnsi="ＭＳ 明朝" w:hint="eastAsia"/>
          <w:szCs w:val="21"/>
        </w:rPr>
        <w:t>両</w:t>
      </w:r>
      <w:r w:rsidRPr="004537C7">
        <w:rPr>
          <w:rFonts w:ascii="ＭＳ 明朝" w:hAnsi="ＭＳ 明朝" w:hint="eastAsia"/>
          <w:szCs w:val="21"/>
        </w:rPr>
        <w:t>システムの受信機器は、</w:t>
      </w:r>
      <w:r w:rsidR="001A3B6E" w:rsidRPr="004537C7">
        <w:rPr>
          <w:rFonts w:ascii="ＭＳ 明朝" w:hAnsi="ＭＳ 明朝" w:hint="eastAsia"/>
          <w:szCs w:val="21"/>
        </w:rPr>
        <w:t>社会保険手続業務及び</w:t>
      </w:r>
      <w:r w:rsidRPr="004537C7">
        <w:rPr>
          <w:rFonts w:ascii="ＭＳ 明朝" w:hAnsi="ＭＳ 明朝" w:hint="eastAsia"/>
          <w:szCs w:val="21"/>
        </w:rPr>
        <w:t>オンライン請求業務のみに使用する。したがって、業務に必要とするソフトウェア以外のソフトウェアはインストールしない。</w:t>
      </w:r>
    </w:p>
    <w:p w14:paraId="69131DB5" w14:textId="77777777" w:rsidR="00256D35" w:rsidRPr="004537C7" w:rsidRDefault="00256D35" w:rsidP="007C491B">
      <w:pPr>
        <w:ind w:leftChars="1" w:left="422" w:hangingChars="200" w:hanging="420"/>
        <w:jc w:val="left"/>
        <w:rPr>
          <w:rFonts w:ascii="ＭＳ 明朝" w:hAnsi="ＭＳ 明朝"/>
          <w:szCs w:val="21"/>
        </w:rPr>
      </w:pPr>
    </w:p>
    <w:p w14:paraId="37592906" w14:textId="77777777" w:rsidR="005904D4" w:rsidRPr="004537C7" w:rsidRDefault="007C491B" w:rsidP="005904D4">
      <w:pPr>
        <w:jc w:val="left"/>
        <w:rPr>
          <w:rFonts w:ascii="ＭＳ 明朝" w:hAnsi="ＭＳ 明朝"/>
          <w:szCs w:val="21"/>
        </w:rPr>
      </w:pPr>
      <w:r w:rsidRPr="004537C7">
        <w:rPr>
          <w:rFonts w:ascii="ＭＳ 明朝" w:hAnsi="ＭＳ 明朝" w:hint="eastAsia"/>
          <w:szCs w:val="21"/>
        </w:rPr>
        <w:lastRenderedPageBreak/>
        <w:t>（利用者の責務）</w:t>
      </w:r>
    </w:p>
    <w:p w14:paraId="72878DDD" w14:textId="1890BB1B" w:rsidR="005904D4" w:rsidRPr="004537C7" w:rsidRDefault="007C491B" w:rsidP="007C491B">
      <w:pPr>
        <w:ind w:left="424" w:hangingChars="201" w:hanging="424"/>
        <w:jc w:val="left"/>
        <w:rPr>
          <w:rFonts w:ascii="ＭＳ 明朝" w:hAnsi="ＭＳ 明朝"/>
          <w:szCs w:val="21"/>
        </w:rPr>
      </w:pPr>
      <w:r w:rsidRPr="004537C7">
        <w:rPr>
          <w:rFonts w:ascii="ＭＳ 明朝" w:hAnsi="ＭＳ 明朝" w:hint="eastAsia"/>
          <w:b/>
          <w:szCs w:val="21"/>
        </w:rPr>
        <w:t xml:space="preserve">第５条　</w:t>
      </w:r>
      <w:r w:rsidRPr="004537C7">
        <w:rPr>
          <w:rFonts w:ascii="ＭＳ 明朝" w:hAnsi="ＭＳ 明朝" w:hint="eastAsia"/>
          <w:szCs w:val="21"/>
        </w:rPr>
        <w:t>利用者は、本規程</w:t>
      </w:r>
      <w:r w:rsidR="001A3B6E" w:rsidRPr="004537C7">
        <w:rPr>
          <w:rFonts w:ascii="ＭＳ 明朝" w:hAnsi="ＭＳ 明朝" w:hint="eastAsia"/>
          <w:szCs w:val="21"/>
        </w:rPr>
        <w:t>、健康保険組合に対する社会保険手続に係る電子申請システムの実施手順（マニュアル）</w:t>
      </w:r>
      <w:r w:rsidRPr="004537C7">
        <w:rPr>
          <w:rFonts w:ascii="ＭＳ 明朝" w:hAnsi="ＭＳ 明朝" w:hint="eastAsia"/>
          <w:szCs w:val="21"/>
        </w:rPr>
        <w:t>及びオンライン請求システムの実地手順（マニュアル）に定められている事項を遵守すること。</w:t>
      </w:r>
    </w:p>
    <w:p w14:paraId="555A4A73" w14:textId="77777777" w:rsidR="005904D4" w:rsidRPr="004537C7" w:rsidRDefault="007C491B" w:rsidP="007C491B">
      <w:pPr>
        <w:ind w:left="426" w:hangingChars="202" w:hanging="426"/>
        <w:jc w:val="left"/>
        <w:rPr>
          <w:rFonts w:ascii="ＭＳ 明朝" w:hAnsi="ＭＳ 明朝"/>
          <w:szCs w:val="21"/>
        </w:rPr>
      </w:pPr>
      <w:r w:rsidRPr="004537C7">
        <w:rPr>
          <w:rFonts w:ascii="ＭＳ 明朝" w:hAnsi="ＭＳ 明朝" w:hint="eastAsia"/>
          <w:b/>
          <w:szCs w:val="21"/>
        </w:rPr>
        <w:t>２</w:t>
      </w:r>
      <w:r w:rsidRPr="004537C7">
        <w:rPr>
          <w:rFonts w:ascii="ＭＳ 明朝" w:hAnsi="ＭＳ 明朝" w:hint="eastAsia"/>
          <w:szCs w:val="21"/>
        </w:rPr>
        <w:t xml:space="preserve">　利用者は、システム管理者の許可を得ず、受信機器及び記録媒体等を部屋外への持ち出しをしないこと。</w:t>
      </w:r>
    </w:p>
    <w:p w14:paraId="03E6FEAA" w14:textId="150B103E" w:rsidR="00C60E31" w:rsidRPr="004537C7" w:rsidRDefault="007C491B" w:rsidP="007C491B">
      <w:pPr>
        <w:jc w:val="left"/>
        <w:rPr>
          <w:rFonts w:ascii="ＭＳ 明朝" w:hAnsi="ＭＳ 明朝"/>
          <w:szCs w:val="21"/>
        </w:rPr>
      </w:pPr>
      <w:r w:rsidRPr="004537C7">
        <w:rPr>
          <w:rFonts w:ascii="ＭＳ 明朝" w:hAnsi="ＭＳ 明朝" w:hint="eastAsia"/>
          <w:b/>
          <w:szCs w:val="21"/>
        </w:rPr>
        <w:t>３</w:t>
      </w:r>
      <w:r w:rsidRPr="004537C7">
        <w:rPr>
          <w:rFonts w:ascii="ＭＳ 明朝" w:hAnsi="ＭＳ 明朝" w:hint="eastAsia"/>
          <w:szCs w:val="21"/>
        </w:rPr>
        <w:t xml:space="preserve">　利用者は、</w:t>
      </w:r>
      <w:r w:rsidR="00256D35" w:rsidRPr="004537C7">
        <w:rPr>
          <w:rFonts w:ascii="ＭＳ 明朝" w:hAnsi="ＭＳ 明朝" w:hint="eastAsia"/>
          <w:szCs w:val="21"/>
        </w:rPr>
        <w:t>両</w:t>
      </w:r>
      <w:r w:rsidRPr="004537C7">
        <w:rPr>
          <w:rFonts w:ascii="ＭＳ 明朝" w:hAnsi="ＭＳ 明朝" w:hint="eastAsia"/>
          <w:szCs w:val="21"/>
        </w:rPr>
        <w:t>システムを正しく利用するための教育と訓練を受けること。</w:t>
      </w:r>
    </w:p>
    <w:p w14:paraId="4FC46DEA" w14:textId="77777777" w:rsidR="00C60E31" w:rsidRPr="004537C7" w:rsidRDefault="007C491B" w:rsidP="007C491B">
      <w:pPr>
        <w:ind w:left="424" w:hangingChars="201" w:hanging="424"/>
        <w:jc w:val="left"/>
        <w:rPr>
          <w:rFonts w:ascii="ＭＳ 明朝" w:hAnsi="ＭＳ 明朝"/>
          <w:szCs w:val="21"/>
        </w:rPr>
      </w:pPr>
      <w:r w:rsidRPr="004537C7">
        <w:rPr>
          <w:rFonts w:ascii="ＭＳ 明朝" w:hAnsi="ＭＳ 明朝" w:hint="eastAsia"/>
          <w:b/>
          <w:szCs w:val="21"/>
        </w:rPr>
        <w:t>４</w:t>
      </w:r>
      <w:r w:rsidRPr="004537C7">
        <w:rPr>
          <w:rFonts w:ascii="ＭＳ 明朝" w:hAnsi="ＭＳ 明朝" w:hint="eastAsia"/>
          <w:szCs w:val="21"/>
        </w:rPr>
        <w:t xml:space="preserve">　利用者は、職務上知り得た個人情報を漏らさないこと。その職を辞した後も、同様である。</w:t>
      </w:r>
    </w:p>
    <w:p w14:paraId="3DB97FA7" w14:textId="77777777" w:rsidR="00C60E31" w:rsidRPr="004537C7" w:rsidRDefault="007C491B" w:rsidP="007C491B">
      <w:pPr>
        <w:ind w:left="424" w:hangingChars="201" w:hanging="424"/>
        <w:jc w:val="left"/>
        <w:rPr>
          <w:rFonts w:ascii="ＭＳ 明朝" w:hAnsi="ＭＳ 明朝"/>
          <w:szCs w:val="21"/>
        </w:rPr>
      </w:pPr>
      <w:r w:rsidRPr="004537C7">
        <w:rPr>
          <w:rFonts w:ascii="ＭＳ 明朝" w:hAnsi="ＭＳ 明朝" w:hint="eastAsia"/>
          <w:b/>
          <w:szCs w:val="21"/>
        </w:rPr>
        <w:t>５</w:t>
      </w:r>
      <w:r w:rsidRPr="004537C7">
        <w:rPr>
          <w:rFonts w:ascii="ＭＳ 明朝" w:hAnsi="ＭＳ 明朝" w:hint="eastAsia"/>
          <w:szCs w:val="21"/>
        </w:rPr>
        <w:t xml:space="preserve">　利用者は、個人情報の漏洩及び改竄が生じた場合、並びにそれ</w:t>
      </w:r>
      <w:r w:rsidR="00F00542" w:rsidRPr="004537C7">
        <w:rPr>
          <w:rFonts w:ascii="ＭＳ 明朝" w:hAnsi="ＭＳ 明朝" w:hint="eastAsia"/>
          <w:szCs w:val="21"/>
        </w:rPr>
        <w:t>ら</w:t>
      </w:r>
      <w:r w:rsidRPr="004537C7">
        <w:rPr>
          <w:rFonts w:ascii="ＭＳ 明朝" w:hAnsi="ＭＳ 明朝" w:hint="eastAsia"/>
          <w:szCs w:val="21"/>
        </w:rPr>
        <w:t>が生じる恐れがある場合には、速やかに運用責任者に連絡し、その指示に従うこと。</w:t>
      </w:r>
    </w:p>
    <w:p w14:paraId="1062F4C0" w14:textId="77777777" w:rsidR="00533B63" w:rsidRPr="004537C7" w:rsidRDefault="007C491B" w:rsidP="007C491B">
      <w:pPr>
        <w:ind w:left="424" w:hangingChars="201" w:hanging="424"/>
        <w:jc w:val="left"/>
        <w:rPr>
          <w:rFonts w:ascii="ＭＳ 明朝" w:hAnsi="ＭＳ 明朝"/>
          <w:szCs w:val="21"/>
        </w:rPr>
      </w:pPr>
      <w:r w:rsidRPr="004537C7">
        <w:rPr>
          <w:rFonts w:ascii="ＭＳ 明朝" w:hAnsi="ＭＳ 明朝" w:hint="eastAsia"/>
          <w:b/>
          <w:szCs w:val="21"/>
        </w:rPr>
        <w:t>６</w:t>
      </w:r>
      <w:r w:rsidRPr="004537C7">
        <w:rPr>
          <w:rFonts w:ascii="ＭＳ 明朝" w:hAnsi="ＭＳ 明朝" w:hint="eastAsia"/>
          <w:szCs w:val="21"/>
        </w:rPr>
        <w:t xml:space="preserve">　</w:t>
      </w:r>
      <w:r w:rsidR="00F97589" w:rsidRPr="004537C7">
        <w:rPr>
          <w:rFonts w:ascii="ＭＳ 明朝" w:hAnsi="ＭＳ 明朝" w:hint="eastAsia"/>
          <w:szCs w:val="21"/>
        </w:rPr>
        <w:t>利用者</w:t>
      </w:r>
      <w:r w:rsidRPr="004537C7">
        <w:rPr>
          <w:rFonts w:ascii="ＭＳ 明朝" w:hAnsi="ＭＳ 明朝" w:hint="eastAsia"/>
          <w:szCs w:val="21"/>
        </w:rPr>
        <w:t>は、情報セキュリティ対策について不明な点、遵守することが困難な点等については、速やかにシステム管理者に相談し、指示を仰ぐこと。</w:t>
      </w:r>
    </w:p>
    <w:p w14:paraId="3F541D60" w14:textId="3625DA57" w:rsidR="00533B63" w:rsidRPr="004537C7" w:rsidRDefault="007C491B" w:rsidP="007C491B">
      <w:pPr>
        <w:ind w:left="424" w:hangingChars="201" w:hanging="424"/>
        <w:jc w:val="left"/>
        <w:rPr>
          <w:rFonts w:ascii="ＭＳ 明朝" w:hAnsi="ＭＳ 明朝"/>
          <w:szCs w:val="21"/>
        </w:rPr>
      </w:pPr>
      <w:r w:rsidRPr="004537C7">
        <w:rPr>
          <w:rFonts w:ascii="ＭＳ 明朝" w:hAnsi="ＭＳ 明朝" w:hint="eastAsia"/>
          <w:b/>
          <w:szCs w:val="21"/>
        </w:rPr>
        <w:t>７</w:t>
      </w:r>
      <w:r w:rsidRPr="004537C7">
        <w:rPr>
          <w:rFonts w:ascii="ＭＳ 明朝" w:hAnsi="ＭＳ 明朝" w:hint="eastAsia"/>
          <w:szCs w:val="21"/>
        </w:rPr>
        <w:t xml:space="preserve">　利用者は、関係者以外の者が不正に</w:t>
      </w:r>
      <w:r w:rsidR="00256D35" w:rsidRPr="004537C7">
        <w:rPr>
          <w:rFonts w:ascii="ＭＳ 明朝" w:hAnsi="ＭＳ 明朝" w:hint="eastAsia"/>
          <w:szCs w:val="21"/>
        </w:rPr>
        <w:t>両</w:t>
      </w:r>
      <w:r w:rsidRPr="004537C7">
        <w:rPr>
          <w:rFonts w:ascii="ＭＳ 明朝" w:hAnsi="ＭＳ 明朝" w:hint="eastAsia"/>
          <w:szCs w:val="21"/>
        </w:rPr>
        <w:t>システムを利用できないようにユーザＩＤ及びパスワード等を適切に管理すること。</w:t>
      </w:r>
    </w:p>
    <w:p w14:paraId="18F7CB7C" w14:textId="77777777" w:rsidR="00533B63" w:rsidRPr="004537C7" w:rsidRDefault="007C491B" w:rsidP="00533B63">
      <w:pPr>
        <w:jc w:val="left"/>
        <w:rPr>
          <w:rFonts w:ascii="ＭＳ 明朝" w:hAnsi="ＭＳ 明朝"/>
          <w:szCs w:val="21"/>
        </w:rPr>
      </w:pPr>
      <w:r w:rsidRPr="004537C7">
        <w:rPr>
          <w:rFonts w:ascii="ＭＳ 明朝" w:hAnsi="ＭＳ 明朝" w:hint="eastAsia"/>
          <w:szCs w:val="21"/>
        </w:rPr>
        <w:t>（システム管理者の責務）</w:t>
      </w:r>
    </w:p>
    <w:p w14:paraId="75462531" w14:textId="02B82FC4" w:rsidR="00533B63" w:rsidRPr="004537C7" w:rsidRDefault="007C491B" w:rsidP="007C491B">
      <w:pPr>
        <w:ind w:left="424" w:hangingChars="201" w:hanging="424"/>
        <w:jc w:val="left"/>
        <w:rPr>
          <w:rFonts w:ascii="ＭＳ 明朝" w:hAnsi="ＭＳ 明朝"/>
          <w:szCs w:val="21"/>
        </w:rPr>
      </w:pPr>
      <w:r w:rsidRPr="004537C7">
        <w:rPr>
          <w:rFonts w:ascii="ＭＳ 明朝" w:hAnsi="ＭＳ 明朝" w:hint="eastAsia"/>
          <w:b/>
          <w:szCs w:val="21"/>
        </w:rPr>
        <w:t>第６条</w:t>
      </w:r>
      <w:r w:rsidRPr="004537C7">
        <w:rPr>
          <w:rFonts w:ascii="ＭＳ 明朝" w:hAnsi="ＭＳ 明朝" w:hint="eastAsia"/>
          <w:szCs w:val="21"/>
        </w:rPr>
        <w:t xml:space="preserve">　システム管理者は、</w:t>
      </w:r>
      <w:r w:rsidR="00256D35" w:rsidRPr="004537C7">
        <w:rPr>
          <w:rFonts w:ascii="ＭＳ 明朝" w:hAnsi="ＭＳ 明朝" w:hint="eastAsia"/>
          <w:szCs w:val="21"/>
        </w:rPr>
        <w:t>両</w:t>
      </w:r>
      <w:r w:rsidRPr="004537C7">
        <w:rPr>
          <w:rFonts w:ascii="ＭＳ 明朝" w:hAnsi="ＭＳ 明朝" w:hint="eastAsia"/>
          <w:szCs w:val="21"/>
        </w:rPr>
        <w:t>システムに関する受信機器の設定変更、更新を行う管理者権限等これらの運用における最終的な責任を負うこと。</w:t>
      </w:r>
    </w:p>
    <w:p w14:paraId="1F0DBE24" w14:textId="39E85269" w:rsidR="00306A20" w:rsidRPr="004537C7" w:rsidRDefault="007C491B" w:rsidP="007C491B">
      <w:pPr>
        <w:ind w:left="424" w:hangingChars="201" w:hanging="424"/>
        <w:jc w:val="left"/>
        <w:rPr>
          <w:rFonts w:ascii="ＭＳ 明朝" w:hAnsi="ＭＳ 明朝"/>
          <w:szCs w:val="21"/>
        </w:rPr>
      </w:pPr>
      <w:r w:rsidRPr="004537C7">
        <w:rPr>
          <w:rFonts w:ascii="ＭＳ 明朝" w:hAnsi="ＭＳ 明朝" w:hint="eastAsia"/>
          <w:b/>
          <w:szCs w:val="21"/>
        </w:rPr>
        <w:t>２</w:t>
      </w:r>
      <w:r w:rsidRPr="004537C7">
        <w:rPr>
          <w:rFonts w:ascii="ＭＳ 明朝" w:hAnsi="ＭＳ 明朝" w:hint="eastAsia"/>
          <w:szCs w:val="21"/>
        </w:rPr>
        <w:t xml:space="preserve">　システム管理者は、受信機器やソフトウェアに変更があった場合においても、利用者が</w:t>
      </w:r>
      <w:r w:rsidR="00256D35" w:rsidRPr="004537C7">
        <w:rPr>
          <w:rFonts w:ascii="ＭＳ 明朝" w:hAnsi="ＭＳ 明朝" w:hint="eastAsia"/>
          <w:szCs w:val="21"/>
        </w:rPr>
        <w:t>社会保険手続及び</w:t>
      </w:r>
      <w:r w:rsidRPr="004537C7">
        <w:rPr>
          <w:rFonts w:ascii="ＭＳ 明朝" w:hAnsi="ＭＳ 明朝" w:hint="eastAsia"/>
          <w:szCs w:val="21"/>
        </w:rPr>
        <w:t>オンライン請求業務の遂行を断続的にできるよう環境を整備すること。</w:t>
      </w:r>
    </w:p>
    <w:p w14:paraId="6D442FEF" w14:textId="7673DA13" w:rsidR="00C22B4D" w:rsidRPr="004537C7" w:rsidRDefault="007C491B" w:rsidP="007C491B">
      <w:pPr>
        <w:ind w:left="424" w:hangingChars="201" w:hanging="424"/>
        <w:jc w:val="left"/>
        <w:rPr>
          <w:rFonts w:ascii="ＭＳ 明朝" w:hAnsi="ＭＳ 明朝"/>
          <w:szCs w:val="21"/>
        </w:rPr>
      </w:pPr>
      <w:r w:rsidRPr="004537C7">
        <w:rPr>
          <w:rFonts w:ascii="ＭＳ 明朝" w:hAnsi="ＭＳ 明朝" w:hint="eastAsia"/>
          <w:b/>
          <w:szCs w:val="21"/>
        </w:rPr>
        <w:t>３</w:t>
      </w:r>
      <w:r w:rsidRPr="004537C7">
        <w:rPr>
          <w:rFonts w:ascii="ＭＳ 明朝" w:hAnsi="ＭＳ 明朝" w:hint="eastAsia"/>
          <w:szCs w:val="21"/>
        </w:rPr>
        <w:t xml:space="preserve">　システム管理者は、</w:t>
      </w:r>
      <w:r w:rsidR="00256D35" w:rsidRPr="004537C7">
        <w:rPr>
          <w:rFonts w:ascii="ＭＳ 明朝" w:hAnsi="ＭＳ 明朝" w:hint="eastAsia"/>
          <w:szCs w:val="21"/>
        </w:rPr>
        <w:t>両</w:t>
      </w:r>
      <w:r w:rsidRPr="004537C7">
        <w:rPr>
          <w:rFonts w:ascii="ＭＳ 明朝" w:hAnsi="ＭＳ 明朝" w:hint="eastAsia"/>
          <w:szCs w:val="21"/>
        </w:rPr>
        <w:t>システムを正しく利用させ、</w:t>
      </w:r>
      <w:r w:rsidR="00256D35" w:rsidRPr="004537C7">
        <w:rPr>
          <w:rFonts w:ascii="ＭＳ 明朝" w:hAnsi="ＭＳ 明朝" w:hint="eastAsia"/>
          <w:szCs w:val="21"/>
        </w:rPr>
        <w:t>個人情報及び重要情報の思わぬ漏えいを防ぐために、運用方法について、教育・訓練計画等を定めた上で、</w:t>
      </w:r>
      <w:r w:rsidRPr="004537C7">
        <w:rPr>
          <w:rFonts w:ascii="ＭＳ 明朝" w:hAnsi="ＭＳ 明朝" w:hint="eastAsia"/>
          <w:szCs w:val="21"/>
        </w:rPr>
        <w:t>利用者の教育と訓練を行うこと。</w:t>
      </w:r>
    </w:p>
    <w:p w14:paraId="6BEFE140" w14:textId="77777777" w:rsidR="00B14CC3" w:rsidRPr="004537C7" w:rsidRDefault="007C491B" w:rsidP="00B14CC3">
      <w:pPr>
        <w:jc w:val="left"/>
        <w:rPr>
          <w:rFonts w:ascii="ＭＳ 明朝" w:hAnsi="ＭＳ 明朝"/>
          <w:szCs w:val="21"/>
        </w:rPr>
      </w:pPr>
      <w:r w:rsidRPr="004537C7">
        <w:rPr>
          <w:rFonts w:ascii="ＭＳ 明朝" w:hAnsi="ＭＳ 明朝" w:hint="eastAsia"/>
          <w:szCs w:val="21"/>
        </w:rPr>
        <w:t>（ソフトウェアの管理）</w:t>
      </w:r>
    </w:p>
    <w:p w14:paraId="6CA15726" w14:textId="77777777" w:rsidR="00B14CC3" w:rsidRPr="004537C7" w:rsidRDefault="007C491B" w:rsidP="007C491B">
      <w:pPr>
        <w:ind w:left="424" w:hangingChars="201" w:hanging="424"/>
        <w:jc w:val="left"/>
        <w:rPr>
          <w:rFonts w:ascii="ＭＳ 明朝" w:hAnsi="ＭＳ 明朝"/>
          <w:szCs w:val="21"/>
        </w:rPr>
      </w:pPr>
      <w:r w:rsidRPr="004537C7">
        <w:rPr>
          <w:rFonts w:ascii="ＭＳ 明朝" w:hAnsi="ＭＳ 明朝" w:hint="eastAsia"/>
          <w:b/>
          <w:szCs w:val="21"/>
        </w:rPr>
        <w:t>第７条</w:t>
      </w:r>
      <w:r w:rsidRPr="004537C7">
        <w:rPr>
          <w:rFonts w:ascii="ＭＳ 明朝" w:hAnsi="ＭＳ 明朝" w:hint="eastAsia"/>
          <w:szCs w:val="21"/>
        </w:rPr>
        <w:t xml:space="preserve">　運用責任者は、受信機器にコンピュータウイルス対策ソフトウェアをインストールするとともに、定期的にコンピュータウイルスのチェックを行い、感染の防止に努める。</w:t>
      </w:r>
    </w:p>
    <w:p w14:paraId="0499333C" w14:textId="77777777" w:rsidR="00B14CC3" w:rsidRPr="004537C7" w:rsidRDefault="007C491B" w:rsidP="00B14CC3">
      <w:pPr>
        <w:jc w:val="left"/>
        <w:rPr>
          <w:rFonts w:ascii="ＭＳ 明朝" w:hAnsi="ＭＳ 明朝"/>
          <w:szCs w:val="21"/>
        </w:rPr>
      </w:pPr>
      <w:r w:rsidRPr="004537C7">
        <w:rPr>
          <w:rFonts w:ascii="ＭＳ 明朝" w:hAnsi="ＭＳ 明朝" w:hint="eastAsia"/>
          <w:szCs w:val="21"/>
        </w:rPr>
        <w:t>（運用）</w:t>
      </w:r>
    </w:p>
    <w:p w14:paraId="044F43F7" w14:textId="6D8E2021" w:rsidR="00B14CC3" w:rsidRPr="004537C7" w:rsidRDefault="007C491B" w:rsidP="007C491B">
      <w:pPr>
        <w:ind w:left="424" w:hangingChars="201" w:hanging="424"/>
        <w:jc w:val="left"/>
        <w:rPr>
          <w:rFonts w:ascii="ＭＳ 明朝" w:hAnsi="ＭＳ 明朝"/>
          <w:szCs w:val="21"/>
        </w:rPr>
      </w:pPr>
      <w:r w:rsidRPr="004537C7">
        <w:rPr>
          <w:rFonts w:ascii="ＭＳ 明朝" w:hAnsi="ＭＳ 明朝" w:hint="eastAsia"/>
          <w:b/>
          <w:szCs w:val="21"/>
        </w:rPr>
        <w:t>第８条</w:t>
      </w:r>
      <w:r w:rsidRPr="004537C7">
        <w:rPr>
          <w:rFonts w:ascii="ＭＳ 明朝" w:hAnsi="ＭＳ 明朝" w:hint="eastAsia"/>
          <w:szCs w:val="21"/>
        </w:rPr>
        <w:t xml:space="preserve">　システム管理者は、</w:t>
      </w:r>
      <w:r w:rsidR="00256D35" w:rsidRPr="004537C7">
        <w:rPr>
          <w:rFonts w:ascii="ＭＳ 明朝" w:hAnsi="ＭＳ 明朝" w:hint="eastAsia"/>
          <w:szCs w:val="21"/>
        </w:rPr>
        <w:t>両</w:t>
      </w:r>
      <w:r w:rsidRPr="004537C7">
        <w:rPr>
          <w:rFonts w:ascii="ＭＳ 明朝" w:hAnsi="ＭＳ 明朝" w:hint="eastAsia"/>
          <w:szCs w:val="21"/>
        </w:rPr>
        <w:t>システムの取り扱いについて実施手順（マニュアル）を整備し、利用者に周知の上、常に利用可能な状態にしておく。</w:t>
      </w:r>
    </w:p>
    <w:p w14:paraId="6FEF12ED" w14:textId="77777777" w:rsidR="00B14CC3" w:rsidRPr="004537C7" w:rsidRDefault="007C491B" w:rsidP="007C491B">
      <w:pPr>
        <w:ind w:left="424" w:hangingChars="201" w:hanging="424"/>
        <w:jc w:val="left"/>
        <w:rPr>
          <w:rFonts w:ascii="ＭＳ 明朝" w:hAnsi="ＭＳ 明朝"/>
          <w:szCs w:val="21"/>
        </w:rPr>
      </w:pPr>
      <w:r w:rsidRPr="004537C7">
        <w:rPr>
          <w:rFonts w:ascii="ＭＳ 明朝" w:hAnsi="ＭＳ 明朝" w:hint="eastAsia"/>
          <w:b/>
          <w:szCs w:val="21"/>
        </w:rPr>
        <w:t>２</w:t>
      </w:r>
      <w:r w:rsidRPr="004537C7">
        <w:rPr>
          <w:rFonts w:ascii="ＭＳ 明朝" w:hAnsi="ＭＳ 明朝" w:hint="eastAsia"/>
          <w:szCs w:val="21"/>
        </w:rPr>
        <w:t xml:space="preserve">　運用責任者</w:t>
      </w:r>
      <w:r w:rsidR="00F97589" w:rsidRPr="004537C7">
        <w:rPr>
          <w:rFonts w:ascii="ＭＳ 明朝" w:hAnsi="ＭＳ 明朝" w:hint="eastAsia"/>
          <w:szCs w:val="21"/>
        </w:rPr>
        <w:t>は</w:t>
      </w:r>
      <w:r w:rsidRPr="004537C7">
        <w:rPr>
          <w:rFonts w:ascii="ＭＳ 明朝" w:hAnsi="ＭＳ 明朝" w:hint="eastAsia"/>
          <w:szCs w:val="21"/>
        </w:rPr>
        <w:t>、ネットワークの不正な利用を発見した場合には、直ちにその原因を追求し対策を実施する。</w:t>
      </w:r>
    </w:p>
    <w:p w14:paraId="41B5F0C7" w14:textId="77777777" w:rsidR="007C491B" w:rsidRPr="004537C7" w:rsidRDefault="007C491B" w:rsidP="007C491B">
      <w:pPr>
        <w:ind w:left="422" w:hangingChars="201" w:hanging="422"/>
        <w:jc w:val="left"/>
        <w:rPr>
          <w:rFonts w:ascii="ＭＳ 明朝" w:hAnsi="ＭＳ 明朝"/>
          <w:szCs w:val="21"/>
        </w:rPr>
      </w:pPr>
      <w:r w:rsidRPr="004537C7">
        <w:rPr>
          <w:rFonts w:ascii="ＭＳ 明朝" w:hAnsi="ＭＳ 明朝" w:hint="eastAsia"/>
          <w:szCs w:val="21"/>
        </w:rPr>
        <w:t>（規程に対する違反への対応）</w:t>
      </w:r>
    </w:p>
    <w:p w14:paraId="7BE2E4AC" w14:textId="77777777" w:rsidR="00AA6B99" w:rsidRPr="004537C7" w:rsidRDefault="007C491B" w:rsidP="007C491B">
      <w:pPr>
        <w:ind w:left="424" w:hangingChars="201" w:hanging="424"/>
        <w:jc w:val="left"/>
        <w:rPr>
          <w:rFonts w:ascii="ＭＳ 明朝" w:hAnsi="ＭＳ 明朝"/>
          <w:szCs w:val="21"/>
        </w:rPr>
      </w:pPr>
      <w:r w:rsidRPr="004537C7">
        <w:rPr>
          <w:rFonts w:ascii="ＭＳ 明朝" w:hAnsi="ＭＳ 明朝" w:hint="eastAsia"/>
          <w:b/>
          <w:szCs w:val="21"/>
        </w:rPr>
        <w:t>第９条</w:t>
      </w:r>
      <w:r w:rsidRPr="004537C7">
        <w:rPr>
          <w:rFonts w:ascii="ＭＳ 明朝" w:hAnsi="ＭＳ 明朝" w:hint="eastAsia"/>
          <w:szCs w:val="21"/>
        </w:rPr>
        <w:t xml:space="preserve">　システム管理者は、本規程で定めた事項及び自らの機関で別に規定した事項に対する違反があった場合の対処について明確にし、厳正に対応する。</w:t>
      </w:r>
    </w:p>
    <w:p w14:paraId="4A6B8748" w14:textId="77777777" w:rsidR="00AA6B99" w:rsidRPr="004537C7" w:rsidRDefault="007C491B" w:rsidP="00AA6B99">
      <w:pPr>
        <w:jc w:val="left"/>
        <w:rPr>
          <w:rFonts w:ascii="ＭＳ 明朝" w:hAnsi="ＭＳ 明朝"/>
          <w:szCs w:val="21"/>
        </w:rPr>
      </w:pPr>
      <w:r w:rsidRPr="004537C7">
        <w:rPr>
          <w:rFonts w:ascii="ＭＳ 明朝" w:hAnsi="ＭＳ 明朝" w:hint="eastAsia"/>
          <w:szCs w:val="21"/>
        </w:rPr>
        <w:lastRenderedPageBreak/>
        <w:t>（評価・見直し）</w:t>
      </w:r>
    </w:p>
    <w:p w14:paraId="1A31A51B" w14:textId="77777777" w:rsidR="007D68E8" w:rsidRPr="004537C7" w:rsidRDefault="007C491B" w:rsidP="0029419D">
      <w:pPr>
        <w:ind w:left="424" w:hangingChars="201" w:hanging="424"/>
        <w:jc w:val="left"/>
        <w:rPr>
          <w:rFonts w:ascii="ＭＳ 明朝" w:hAnsi="ＭＳ 明朝"/>
          <w:szCs w:val="21"/>
        </w:rPr>
      </w:pPr>
      <w:r w:rsidRPr="004537C7">
        <w:rPr>
          <w:rFonts w:ascii="ＭＳ 明朝" w:hAnsi="ＭＳ 明朝" w:hint="eastAsia"/>
          <w:b/>
          <w:szCs w:val="21"/>
        </w:rPr>
        <w:t>第１０条</w:t>
      </w:r>
      <w:r w:rsidRPr="004537C7">
        <w:rPr>
          <w:rFonts w:ascii="ＭＳ 明朝" w:hAnsi="ＭＳ 明朝" w:hint="eastAsia"/>
          <w:szCs w:val="21"/>
        </w:rPr>
        <w:t xml:space="preserve">　システム管理者は、本規程で定めた事項及び自らの機関で別に規定した事項を評価し、定期的に見直す。</w:t>
      </w:r>
    </w:p>
    <w:p w14:paraId="7D97CF60" w14:textId="77777777" w:rsidR="0029419D" w:rsidRPr="004537C7" w:rsidRDefault="0029419D" w:rsidP="0029419D">
      <w:pPr>
        <w:ind w:left="422" w:hangingChars="201" w:hanging="422"/>
        <w:jc w:val="left"/>
        <w:rPr>
          <w:rFonts w:ascii="ＭＳ 明朝" w:hAnsi="ＭＳ 明朝"/>
          <w:szCs w:val="21"/>
        </w:rPr>
      </w:pPr>
      <w:r w:rsidRPr="004537C7">
        <w:rPr>
          <w:rFonts w:ascii="ＭＳ 明朝" w:hAnsi="ＭＳ 明朝" w:hint="eastAsia"/>
          <w:szCs w:val="21"/>
        </w:rPr>
        <w:t>（その他）</w:t>
      </w:r>
    </w:p>
    <w:p w14:paraId="43FB9C85" w14:textId="77777777" w:rsidR="001E1A9C" w:rsidRPr="004537C7" w:rsidRDefault="007C491B" w:rsidP="0029419D">
      <w:pPr>
        <w:ind w:leftChars="1" w:left="424" w:hangingChars="200" w:hanging="422"/>
        <w:jc w:val="left"/>
        <w:rPr>
          <w:rFonts w:ascii="ＭＳ 明朝" w:hAnsi="ＭＳ 明朝"/>
          <w:szCs w:val="21"/>
        </w:rPr>
      </w:pPr>
      <w:r w:rsidRPr="004537C7">
        <w:rPr>
          <w:rFonts w:ascii="ＭＳ 明朝" w:hAnsi="ＭＳ 明朝" w:hint="eastAsia"/>
          <w:b/>
          <w:szCs w:val="21"/>
        </w:rPr>
        <w:t>第１１条</w:t>
      </w:r>
      <w:r w:rsidRPr="004537C7">
        <w:rPr>
          <w:rFonts w:ascii="ＭＳ 明朝" w:hAnsi="ＭＳ 明朝" w:hint="eastAsia"/>
          <w:szCs w:val="21"/>
        </w:rPr>
        <w:t xml:space="preserve">　</w:t>
      </w:r>
      <w:r w:rsidR="000A2F58" w:rsidRPr="004537C7">
        <w:rPr>
          <w:rFonts w:ascii="ＭＳ 明朝" w:hAnsi="ＭＳ 明朝" w:hint="eastAsia"/>
          <w:szCs w:val="21"/>
        </w:rPr>
        <w:t>この</w:t>
      </w:r>
      <w:r w:rsidRPr="004537C7">
        <w:rPr>
          <w:rFonts w:ascii="ＭＳ 明朝" w:hAnsi="ＭＳ 明朝" w:hint="eastAsia"/>
          <w:szCs w:val="21"/>
        </w:rPr>
        <w:t>規程の実施に関し必要な事項がある場合については、理事長がこれを定める。</w:t>
      </w:r>
    </w:p>
    <w:p w14:paraId="26B083E4" w14:textId="77777777" w:rsidR="001E1A9C" w:rsidRPr="004537C7" w:rsidRDefault="001E1A9C" w:rsidP="001E1A9C">
      <w:pPr>
        <w:jc w:val="left"/>
        <w:rPr>
          <w:rFonts w:ascii="ＭＳ 明朝" w:hAnsi="ＭＳ 明朝"/>
          <w:szCs w:val="21"/>
        </w:rPr>
      </w:pPr>
    </w:p>
    <w:p w14:paraId="5CC0990B" w14:textId="77777777" w:rsidR="004C4FA7" w:rsidRPr="004537C7" w:rsidRDefault="004C4FA7" w:rsidP="001E1A9C">
      <w:pPr>
        <w:jc w:val="left"/>
        <w:rPr>
          <w:rFonts w:ascii="ＭＳ 明朝" w:hAnsi="ＭＳ 明朝"/>
          <w:szCs w:val="21"/>
        </w:rPr>
      </w:pPr>
    </w:p>
    <w:p w14:paraId="63BC2551" w14:textId="77777777" w:rsidR="00414B9F" w:rsidRPr="004537C7" w:rsidRDefault="007C491B" w:rsidP="001920CC">
      <w:pPr>
        <w:ind w:firstLineChars="1400" w:firstLine="2940"/>
        <w:jc w:val="left"/>
        <w:rPr>
          <w:rFonts w:ascii="ＭＳ 明朝" w:hAnsi="ＭＳ 明朝"/>
          <w:szCs w:val="21"/>
        </w:rPr>
      </w:pPr>
      <w:r w:rsidRPr="004537C7">
        <w:rPr>
          <w:rFonts w:ascii="ＭＳ 明朝" w:hAnsi="ＭＳ 明朝" w:hint="eastAsia"/>
          <w:szCs w:val="21"/>
        </w:rPr>
        <w:t>附則</w:t>
      </w:r>
    </w:p>
    <w:p w14:paraId="43F08AF6" w14:textId="77777777" w:rsidR="001A03FC" w:rsidRPr="004537C7" w:rsidRDefault="001A03FC" w:rsidP="001920CC">
      <w:pPr>
        <w:ind w:firstLineChars="1400" w:firstLine="2940"/>
        <w:jc w:val="left"/>
        <w:rPr>
          <w:rFonts w:ascii="ＭＳ 明朝" w:hAnsi="ＭＳ 明朝"/>
          <w:szCs w:val="21"/>
        </w:rPr>
      </w:pPr>
    </w:p>
    <w:p w14:paraId="7E0FE6D7" w14:textId="77777777" w:rsidR="001E1A9C" w:rsidRPr="004537C7" w:rsidRDefault="001920CC" w:rsidP="001920CC">
      <w:pPr>
        <w:numPr>
          <w:ilvl w:val="0"/>
          <w:numId w:val="1"/>
        </w:numPr>
        <w:jc w:val="left"/>
        <w:rPr>
          <w:rFonts w:ascii="ＭＳ 明朝" w:hAnsi="ＭＳ 明朝"/>
          <w:szCs w:val="21"/>
        </w:rPr>
      </w:pPr>
      <w:r w:rsidRPr="004537C7">
        <w:rPr>
          <w:rFonts w:ascii="ＭＳ 明朝" w:hAnsi="ＭＳ 明朝" w:hint="eastAsia"/>
          <w:szCs w:val="21"/>
        </w:rPr>
        <w:t>この</w:t>
      </w:r>
      <w:r w:rsidR="007C491B" w:rsidRPr="004537C7">
        <w:rPr>
          <w:rFonts w:ascii="ＭＳ 明朝" w:hAnsi="ＭＳ 明朝" w:hint="eastAsia"/>
          <w:szCs w:val="21"/>
        </w:rPr>
        <w:t>規程は平成</w:t>
      </w:r>
      <w:r w:rsidRPr="004537C7">
        <w:rPr>
          <w:rFonts w:ascii="ＭＳ 明朝" w:hAnsi="ＭＳ 明朝" w:hint="eastAsia"/>
          <w:szCs w:val="21"/>
        </w:rPr>
        <w:t>22年4</w:t>
      </w:r>
      <w:r w:rsidR="007C491B" w:rsidRPr="004537C7">
        <w:rPr>
          <w:rFonts w:ascii="ＭＳ 明朝" w:hAnsi="ＭＳ 明朝" w:hint="eastAsia"/>
          <w:szCs w:val="21"/>
        </w:rPr>
        <w:t>月</w:t>
      </w:r>
      <w:r w:rsidRPr="004537C7">
        <w:rPr>
          <w:rFonts w:ascii="ＭＳ 明朝" w:hAnsi="ＭＳ 明朝" w:hint="eastAsia"/>
          <w:szCs w:val="21"/>
        </w:rPr>
        <w:t>1</w:t>
      </w:r>
      <w:r w:rsidR="007C491B" w:rsidRPr="004537C7">
        <w:rPr>
          <w:rFonts w:ascii="ＭＳ 明朝" w:hAnsi="ＭＳ 明朝" w:hint="eastAsia"/>
          <w:szCs w:val="21"/>
        </w:rPr>
        <w:t>日より適用する。</w:t>
      </w:r>
    </w:p>
    <w:p w14:paraId="4317C063" w14:textId="77777777" w:rsidR="001920CC" w:rsidRPr="004537C7" w:rsidRDefault="001920CC" w:rsidP="001920CC">
      <w:pPr>
        <w:numPr>
          <w:ilvl w:val="0"/>
          <w:numId w:val="1"/>
        </w:numPr>
        <w:jc w:val="left"/>
        <w:rPr>
          <w:rFonts w:ascii="ＭＳ 明朝" w:hAnsi="ＭＳ 明朝"/>
          <w:szCs w:val="21"/>
        </w:rPr>
      </w:pPr>
      <w:r w:rsidRPr="004537C7">
        <w:rPr>
          <w:rFonts w:ascii="ＭＳ 明朝" w:hAnsi="ＭＳ 明朝" w:hint="eastAsia"/>
          <w:szCs w:val="21"/>
        </w:rPr>
        <w:t>第５条～第７条を改正、新たに第８条～第１１条を新設し平成</w:t>
      </w:r>
      <w:r w:rsidR="005A0F1A" w:rsidRPr="004537C7">
        <w:rPr>
          <w:rFonts w:ascii="ＭＳ 明朝" w:hAnsi="ＭＳ 明朝" w:hint="eastAsia"/>
          <w:szCs w:val="21"/>
        </w:rPr>
        <w:t>30</w:t>
      </w:r>
      <w:r w:rsidRPr="004537C7">
        <w:rPr>
          <w:rFonts w:ascii="ＭＳ 明朝" w:hAnsi="ＭＳ 明朝" w:hint="eastAsia"/>
          <w:szCs w:val="21"/>
        </w:rPr>
        <w:t>年</w:t>
      </w:r>
      <w:r w:rsidR="005A0F1A" w:rsidRPr="004537C7">
        <w:rPr>
          <w:rFonts w:ascii="ＭＳ 明朝" w:hAnsi="ＭＳ 明朝" w:hint="eastAsia"/>
          <w:szCs w:val="21"/>
        </w:rPr>
        <w:t>4</w:t>
      </w:r>
      <w:r w:rsidRPr="004537C7">
        <w:rPr>
          <w:rFonts w:ascii="ＭＳ 明朝" w:hAnsi="ＭＳ 明朝" w:hint="eastAsia"/>
          <w:szCs w:val="21"/>
        </w:rPr>
        <w:t>月</w:t>
      </w:r>
      <w:r w:rsidR="005A0F1A" w:rsidRPr="004537C7">
        <w:rPr>
          <w:rFonts w:ascii="ＭＳ 明朝" w:hAnsi="ＭＳ 明朝" w:hint="eastAsia"/>
          <w:szCs w:val="21"/>
        </w:rPr>
        <w:t>1</w:t>
      </w:r>
      <w:r w:rsidRPr="004537C7">
        <w:rPr>
          <w:rFonts w:ascii="ＭＳ 明朝" w:hAnsi="ＭＳ 明朝" w:hint="eastAsia"/>
          <w:szCs w:val="21"/>
        </w:rPr>
        <w:t>日</w:t>
      </w:r>
      <w:r w:rsidR="001A03FC" w:rsidRPr="004537C7">
        <w:rPr>
          <w:rFonts w:ascii="ＭＳ 明朝" w:hAnsi="ＭＳ 明朝" w:hint="eastAsia"/>
          <w:szCs w:val="21"/>
        </w:rPr>
        <w:t>から施行する</w:t>
      </w:r>
      <w:r w:rsidRPr="004537C7">
        <w:rPr>
          <w:rFonts w:ascii="ＭＳ 明朝" w:hAnsi="ＭＳ 明朝" w:hint="eastAsia"/>
          <w:szCs w:val="21"/>
        </w:rPr>
        <w:t>。</w:t>
      </w:r>
    </w:p>
    <w:p w14:paraId="11B20663" w14:textId="50DE1414" w:rsidR="006E25C0" w:rsidRPr="004537C7" w:rsidRDefault="006E25C0" w:rsidP="001920CC">
      <w:pPr>
        <w:numPr>
          <w:ilvl w:val="0"/>
          <w:numId w:val="1"/>
        </w:numPr>
        <w:jc w:val="left"/>
        <w:rPr>
          <w:rFonts w:ascii="ＭＳ 明朝" w:hAnsi="ＭＳ 明朝"/>
          <w:szCs w:val="21"/>
        </w:rPr>
      </w:pPr>
      <w:r w:rsidRPr="004537C7">
        <w:rPr>
          <w:rFonts w:ascii="ＭＳ 明朝" w:hAnsi="ＭＳ 明朝" w:hint="eastAsia"/>
          <w:szCs w:val="21"/>
        </w:rPr>
        <w:t>本規定に</w:t>
      </w:r>
      <w:r w:rsidR="00256D35" w:rsidRPr="004537C7">
        <w:rPr>
          <w:rFonts w:ascii="ＭＳ 明朝" w:hAnsi="ＭＳ 明朝" w:hint="eastAsia"/>
          <w:szCs w:val="21"/>
        </w:rPr>
        <w:t>、</w:t>
      </w:r>
      <w:r w:rsidRPr="004537C7">
        <w:rPr>
          <w:rFonts w:ascii="ＭＳ 明朝" w:hAnsi="ＭＳ 明朝" w:hint="eastAsia"/>
          <w:szCs w:val="21"/>
        </w:rPr>
        <w:t>電子申請システムに係る安全対策を加え、規程名、各</w:t>
      </w:r>
      <w:r w:rsidR="007E248F" w:rsidRPr="004537C7">
        <w:rPr>
          <w:rFonts w:ascii="ＭＳ 明朝" w:hAnsi="ＭＳ 明朝" w:hint="eastAsia"/>
          <w:szCs w:val="21"/>
        </w:rPr>
        <w:t>条項</w:t>
      </w:r>
      <w:r w:rsidRPr="004537C7">
        <w:rPr>
          <w:rFonts w:ascii="ＭＳ 明朝" w:hAnsi="ＭＳ 明朝" w:hint="eastAsia"/>
          <w:szCs w:val="21"/>
        </w:rPr>
        <w:t>に記載の</w:t>
      </w:r>
      <w:r w:rsidR="00CF0C7E" w:rsidRPr="004537C7">
        <w:rPr>
          <w:rFonts w:ascii="ＭＳ 明朝" w:hAnsi="ＭＳ 明朝" w:hint="eastAsia"/>
          <w:szCs w:val="21"/>
        </w:rPr>
        <w:t>「</w:t>
      </w:r>
      <w:r w:rsidRPr="004537C7">
        <w:rPr>
          <w:rFonts w:ascii="ＭＳ 明朝" w:hAnsi="ＭＳ 明朝" w:hint="eastAsia"/>
          <w:szCs w:val="21"/>
        </w:rPr>
        <w:t>オンライン請求システム</w:t>
      </w:r>
      <w:r w:rsidR="00CF0C7E" w:rsidRPr="004537C7">
        <w:rPr>
          <w:rFonts w:ascii="ＭＳ 明朝" w:hAnsi="ＭＳ 明朝" w:hint="eastAsia"/>
          <w:szCs w:val="21"/>
        </w:rPr>
        <w:t>」</w:t>
      </w:r>
      <w:r w:rsidRPr="004537C7">
        <w:rPr>
          <w:rFonts w:ascii="ＭＳ 明朝" w:hAnsi="ＭＳ 明朝" w:hint="eastAsia"/>
          <w:szCs w:val="21"/>
        </w:rPr>
        <w:t>を</w:t>
      </w:r>
      <w:r w:rsidR="00CF0C7E" w:rsidRPr="004537C7">
        <w:rPr>
          <w:rFonts w:ascii="ＭＳ 明朝" w:hAnsi="ＭＳ 明朝" w:hint="eastAsia"/>
          <w:szCs w:val="21"/>
        </w:rPr>
        <w:t>「</w:t>
      </w:r>
      <w:r w:rsidRPr="004537C7">
        <w:rPr>
          <w:rFonts w:ascii="ＭＳ 明朝" w:hAnsi="ＭＳ 明朝" w:hint="eastAsia"/>
          <w:szCs w:val="21"/>
        </w:rPr>
        <w:t>両システム</w:t>
      </w:r>
      <w:r w:rsidR="00CF0C7E" w:rsidRPr="004537C7">
        <w:rPr>
          <w:rFonts w:ascii="ＭＳ 明朝" w:hAnsi="ＭＳ 明朝" w:hint="eastAsia"/>
          <w:szCs w:val="21"/>
        </w:rPr>
        <w:t>」</w:t>
      </w:r>
      <w:r w:rsidRPr="004537C7">
        <w:rPr>
          <w:rFonts w:ascii="ＭＳ 明朝" w:hAnsi="ＭＳ 明朝" w:hint="eastAsia"/>
          <w:szCs w:val="21"/>
        </w:rPr>
        <w:t>へ修正し、</w:t>
      </w:r>
      <w:r w:rsidR="00D6089A" w:rsidRPr="004537C7">
        <w:rPr>
          <w:rFonts w:ascii="ＭＳ 明朝" w:hAnsi="ＭＳ 明朝" w:hint="eastAsia"/>
          <w:szCs w:val="21"/>
        </w:rPr>
        <w:t>令和7年4月1日から施行する。</w:t>
      </w:r>
    </w:p>
    <w:sectPr w:rsidR="006E25C0" w:rsidRPr="004537C7" w:rsidSect="009D0756">
      <w:footerReference w:type="default" r:id="rId7"/>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FCC64" w14:textId="77777777" w:rsidR="00B94BA6" w:rsidRDefault="00B94BA6" w:rsidP="00C60E31">
      <w:r>
        <w:separator/>
      </w:r>
    </w:p>
  </w:endnote>
  <w:endnote w:type="continuationSeparator" w:id="0">
    <w:p w14:paraId="68A45DF9" w14:textId="77777777" w:rsidR="00B94BA6" w:rsidRDefault="00B94BA6" w:rsidP="00C60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A8D36" w14:textId="77777777" w:rsidR="00EC1814" w:rsidRDefault="00EC1814">
    <w:pPr>
      <w:pStyle w:val="a5"/>
      <w:jc w:val="center"/>
    </w:pPr>
    <w:r>
      <w:fldChar w:fldCharType="begin"/>
    </w:r>
    <w:r>
      <w:instrText xml:space="preserve"> PAGE   \* MERGEFORMAT </w:instrText>
    </w:r>
    <w:r>
      <w:fldChar w:fldCharType="separate"/>
    </w:r>
    <w:r w:rsidR="00F9032E" w:rsidRPr="00F9032E">
      <w:rPr>
        <w:noProof/>
        <w:lang w:val="ja-JP"/>
      </w:rPr>
      <w:t>1</w:t>
    </w:r>
    <w:r>
      <w:fldChar w:fldCharType="end"/>
    </w:r>
  </w:p>
  <w:p w14:paraId="38C838B1" w14:textId="77777777" w:rsidR="00EC1814" w:rsidRDefault="00EC18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230F3" w14:textId="77777777" w:rsidR="00B94BA6" w:rsidRDefault="00B94BA6" w:rsidP="00C60E31">
      <w:r>
        <w:separator/>
      </w:r>
    </w:p>
  </w:footnote>
  <w:footnote w:type="continuationSeparator" w:id="0">
    <w:p w14:paraId="6B092276" w14:textId="77777777" w:rsidR="00B94BA6" w:rsidRDefault="00B94BA6" w:rsidP="00C60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57250"/>
    <w:multiLevelType w:val="hybridMultilevel"/>
    <w:tmpl w:val="A22278C8"/>
    <w:lvl w:ilvl="0" w:tplc="1DE0825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979264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96"/>
    <w:rsid w:val="00003E6F"/>
    <w:rsid w:val="00040049"/>
    <w:rsid w:val="00056E94"/>
    <w:rsid w:val="000A2F58"/>
    <w:rsid w:val="000E0B07"/>
    <w:rsid w:val="00133054"/>
    <w:rsid w:val="001920CC"/>
    <w:rsid w:val="001A03FC"/>
    <w:rsid w:val="001A3B6E"/>
    <w:rsid w:val="001E1A9C"/>
    <w:rsid w:val="001E500F"/>
    <w:rsid w:val="001F0B43"/>
    <w:rsid w:val="002517D5"/>
    <w:rsid w:val="00256D35"/>
    <w:rsid w:val="0029419D"/>
    <w:rsid w:val="00297894"/>
    <w:rsid w:val="002C073C"/>
    <w:rsid w:val="002F46AE"/>
    <w:rsid w:val="00306A20"/>
    <w:rsid w:val="00311B6A"/>
    <w:rsid w:val="004018BB"/>
    <w:rsid w:val="00414B9F"/>
    <w:rsid w:val="004537C7"/>
    <w:rsid w:val="00484BFC"/>
    <w:rsid w:val="00491309"/>
    <w:rsid w:val="004B313E"/>
    <w:rsid w:val="004C4FA7"/>
    <w:rsid w:val="004F116C"/>
    <w:rsid w:val="00505E86"/>
    <w:rsid w:val="005067D9"/>
    <w:rsid w:val="00533B63"/>
    <w:rsid w:val="005904D4"/>
    <w:rsid w:val="005A0F1A"/>
    <w:rsid w:val="005F31A4"/>
    <w:rsid w:val="00620944"/>
    <w:rsid w:val="00647E85"/>
    <w:rsid w:val="00655680"/>
    <w:rsid w:val="00684E82"/>
    <w:rsid w:val="006C4B0A"/>
    <w:rsid w:val="006E25C0"/>
    <w:rsid w:val="0070649B"/>
    <w:rsid w:val="00747432"/>
    <w:rsid w:val="00767679"/>
    <w:rsid w:val="007C491B"/>
    <w:rsid w:val="007D68E8"/>
    <w:rsid w:val="007E248F"/>
    <w:rsid w:val="00816817"/>
    <w:rsid w:val="00833FEB"/>
    <w:rsid w:val="0085157B"/>
    <w:rsid w:val="008A3293"/>
    <w:rsid w:val="008A6C25"/>
    <w:rsid w:val="008D14F7"/>
    <w:rsid w:val="0091487A"/>
    <w:rsid w:val="00985BF9"/>
    <w:rsid w:val="009D0756"/>
    <w:rsid w:val="00A26EFF"/>
    <w:rsid w:val="00AA6175"/>
    <w:rsid w:val="00AA6B99"/>
    <w:rsid w:val="00AB5564"/>
    <w:rsid w:val="00AF38FB"/>
    <w:rsid w:val="00B10B5C"/>
    <w:rsid w:val="00B14CC3"/>
    <w:rsid w:val="00B44CBC"/>
    <w:rsid w:val="00B53278"/>
    <w:rsid w:val="00B94BA6"/>
    <w:rsid w:val="00BD3058"/>
    <w:rsid w:val="00C22B4D"/>
    <w:rsid w:val="00C24AB1"/>
    <w:rsid w:val="00C436C3"/>
    <w:rsid w:val="00C44228"/>
    <w:rsid w:val="00C51485"/>
    <w:rsid w:val="00C60E31"/>
    <w:rsid w:val="00CF0C7E"/>
    <w:rsid w:val="00CF34A5"/>
    <w:rsid w:val="00D010F0"/>
    <w:rsid w:val="00D04473"/>
    <w:rsid w:val="00D20A73"/>
    <w:rsid w:val="00D6089A"/>
    <w:rsid w:val="00D95EE8"/>
    <w:rsid w:val="00DA28D3"/>
    <w:rsid w:val="00DD428A"/>
    <w:rsid w:val="00DE1796"/>
    <w:rsid w:val="00E06AC9"/>
    <w:rsid w:val="00E52F6D"/>
    <w:rsid w:val="00E564CA"/>
    <w:rsid w:val="00E96A2E"/>
    <w:rsid w:val="00EC0D32"/>
    <w:rsid w:val="00EC1814"/>
    <w:rsid w:val="00EC4D82"/>
    <w:rsid w:val="00EC661A"/>
    <w:rsid w:val="00ED1B52"/>
    <w:rsid w:val="00F00542"/>
    <w:rsid w:val="00F12A33"/>
    <w:rsid w:val="00F62C0A"/>
    <w:rsid w:val="00F9032E"/>
    <w:rsid w:val="00F97589"/>
    <w:rsid w:val="00FD5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56C332"/>
  <w15:chartTrackingRefBased/>
  <w15:docId w15:val="{089B62A3-1578-459D-BD97-491DC576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29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E31"/>
    <w:pPr>
      <w:tabs>
        <w:tab w:val="center" w:pos="4252"/>
        <w:tab w:val="right" w:pos="8504"/>
      </w:tabs>
      <w:snapToGrid w:val="0"/>
    </w:pPr>
  </w:style>
  <w:style w:type="character" w:customStyle="1" w:styleId="a4">
    <w:name w:val="ヘッダー (文字)"/>
    <w:basedOn w:val="a0"/>
    <w:link w:val="a3"/>
    <w:uiPriority w:val="99"/>
    <w:rsid w:val="00C60E31"/>
  </w:style>
  <w:style w:type="paragraph" w:styleId="a5">
    <w:name w:val="footer"/>
    <w:basedOn w:val="a"/>
    <w:link w:val="a6"/>
    <w:uiPriority w:val="99"/>
    <w:unhideWhenUsed/>
    <w:rsid w:val="00C60E31"/>
    <w:pPr>
      <w:tabs>
        <w:tab w:val="center" w:pos="4252"/>
        <w:tab w:val="right" w:pos="8504"/>
      </w:tabs>
      <w:snapToGrid w:val="0"/>
    </w:pPr>
  </w:style>
  <w:style w:type="character" w:customStyle="1" w:styleId="a6">
    <w:name w:val="フッター (文字)"/>
    <w:basedOn w:val="a0"/>
    <w:link w:val="a5"/>
    <w:uiPriority w:val="99"/>
    <w:rsid w:val="00C60E31"/>
  </w:style>
  <w:style w:type="paragraph" w:styleId="a7">
    <w:name w:val="No Spacing"/>
    <w:link w:val="a8"/>
    <w:uiPriority w:val="1"/>
    <w:qFormat/>
    <w:rsid w:val="00A26EFF"/>
    <w:rPr>
      <w:sz w:val="22"/>
      <w:szCs w:val="22"/>
    </w:rPr>
  </w:style>
  <w:style w:type="character" w:customStyle="1" w:styleId="a8">
    <w:name w:val="行間詰め (文字)"/>
    <w:link w:val="a7"/>
    <w:uiPriority w:val="1"/>
    <w:rsid w:val="00A26EF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332</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健康保険組合連合会</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大村 孝雄</dc:creator>
  <cp:keywords/>
  <cp:lastModifiedBy>内田 英成(JTB)</cp:lastModifiedBy>
  <cp:revision>7</cp:revision>
  <cp:lastPrinted>2025-03-30T05:30:00Z</cp:lastPrinted>
  <dcterms:created xsi:type="dcterms:W3CDTF">2025-03-30T04:00:00Z</dcterms:created>
  <dcterms:modified xsi:type="dcterms:W3CDTF">2025-03-30T07:46:00Z</dcterms:modified>
</cp:coreProperties>
</file>